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528" w:rsidRPr="00230B4B" w:rsidRDefault="000C487D" w:rsidP="00953528">
      <w:pPr>
        <w:pStyle w:val="Heading1"/>
        <w:ind w:hanging="142"/>
        <w:jc w:val="center"/>
        <w:rPr>
          <w:rFonts w:asciiTheme="minorHAnsi" w:hAnsiTheme="minorHAnsi"/>
          <w:b/>
          <w:i/>
          <w:sz w:val="72"/>
        </w:rPr>
      </w:pPr>
      <w:r w:rsidRPr="00230B4B">
        <w:rPr>
          <w:rFonts w:asciiTheme="minorHAnsi" w:hAnsiTheme="minorHAnsi"/>
          <w:noProof/>
          <w:sz w:val="72"/>
          <w:lang w:eastAsia="en-GB"/>
        </w:rPr>
        <w:drawing>
          <wp:anchor distT="0" distB="0" distL="114300" distR="114300" simplePos="0" relativeHeight="251660288" behindDoc="0" locked="0" layoutInCell="1" allowOverlap="0" wp14:anchorId="46BCEE78" wp14:editId="59155E8A">
            <wp:simplePos x="0" y="0"/>
            <wp:positionH relativeFrom="column">
              <wp:posOffset>5252085</wp:posOffset>
            </wp:positionH>
            <wp:positionV relativeFrom="paragraph">
              <wp:posOffset>-234315</wp:posOffset>
            </wp:positionV>
            <wp:extent cx="876300" cy="838200"/>
            <wp:effectExtent l="19050" t="0" r="0" b="0"/>
            <wp:wrapSquare wrapText="bothSides"/>
            <wp:docPr id="2" name="Picture 5" descr="SBK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BKA Logo"/>
                    <pic:cNvPicPr>
                      <a:picLocks noChangeAspect="1" noChangeArrowheads="1"/>
                    </pic:cNvPicPr>
                  </pic:nvPicPr>
                  <pic:blipFill>
                    <a:blip r:embed="rId9" cstate="print"/>
                    <a:srcRect/>
                    <a:stretch>
                      <a:fillRect/>
                    </a:stretch>
                  </pic:blipFill>
                  <pic:spPr bwMode="auto">
                    <a:xfrm>
                      <a:off x="0" y="0"/>
                      <a:ext cx="876300" cy="838200"/>
                    </a:xfrm>
                    <a:prstGeom prst="rect">
                      <a:avLst/>
                    </a:prstGeom>
                    <a:noFill/>
                  </pic:spPr>
                </pic:pic>
              </a:graphicData>
            </a:graphic>
          </wp:anchor>
        </w:drawing>
      </w:r>
      <w:r w:rsidR="00F46C53" w:rsidRPr="00230B4B">
        <w:rPr>
          <w:rFonts w:asciiTheme="minorHAnsi" w:hAnsiTheme="minorHAnsi"/>
          <w:noProof/>
          <w:sz w:val="72"/>
          <w:lang w:eastAsia="en-GB"/>
        </w:rPr>
        <w:drawing>
          <wp:anchor distT="0" distB="107950" distL="114300" distR="114300" simplePos="0" relativeHeight="251658240" behindDoc="0" locked="0" layoutInCell="1" allowOverlap="1" wp14:anchorId="23D8B205" wp14:editId="4B323425">
            <wp:simplePos x="0" y="0"/>
            <wp:positionH relativeFrom="column">
              <wp:posOffset>-86360</wp:posOffset>
            </wp:positionH>
            <wp:positionV relativeFrom="paragraph">
              <wp:posOffset>-172720</wp:posOffset>
            </wp:positionV>
            <wp:extent cx="731520" cy="727710"/>
            <wp:effectExtent l="19050" t="0" r="0" b="0"/>
            <wp:wrapSquare wrapText="bothSides"/>
            <wp:docPr id="4" name="Picture 4" descr="bbk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bka3"/>
                    <pic:cNvPicPr>
                      <a:picLocks noChangeAspect="1" noChangeArrowheads="1"/>
                    </pic:cNvPicPr>
                  </pic:nvPicPr>
                  <pic:blipFill>
                    <a:blip r:embed="rId10" cstate="print"/>
                    <a:srcRect/>
                    <a:stretch>
                      <a:fillRect/>
                    </a:stretch>
                  </pic:blipFill>
                  <pic:spPr bwMode="auto">
                    <a:xfrm>
                      <a:off x="0" y="0"/>
                      <a:ext cx="731520" cy="727710"/>
                    </a:xfrm>
                    <a:prstGeom prst="rect">
                      <a:avLst/>
                    </a:prstGeom>
                    <a:noFill/>
                  </pic:spPr>
                </pic:pic>
              </a:graphicData>
            </a:graphic>
          </wp:anchor>
        </w:drawing>
      </w:r>
      <w:r w:rsidR="00953528" w:rsidRPr="00230B4B">
        <w:rPr>
          <w:rFonts w:asciiTheme="minorHAnsi" w:hAnsiTheme="minorHAnsi"/>
          <w:b/>
          <w:i/>
          <w:sz w:val="72"/>
        </w:rPr>
        <w:t>Suffolk Beekeepers’ Association</w:t>
      </w:r>
    </w:p>
    <w:p w:rsidR="00953528" w:rsidRPr="00230B4B" w:rsidRDefault="00C848EC" w:rsidP="00953528">
      <w:pPr>
        <w:pStyle w:val="Test"/>
        <w:ind w:left="1701" w:firstLine="1701"/>
        <w:rPr>
          <w:rFonts w:asciiTheme="minorHAnsi" w:hAnsiTheme="minorHAnsi"/>
          <w:sz w:val="22"/>
        </w:rPr>
      </w:pPr>
      <w:hyperlink r:id="rId11" w:history="1">
        <w:r w:rsidR="00CA1085" w:rsidRPr="00044DF5">
          <w:rPr>
            <w:rStyle w:val="Hyperlink"/>
            <w:rFonts w:asciiTheme="minorHAnsi" w:hAnsiTheme="minorHAnsi"/>
            <w:sz w:val="22"/>
          </w:rPr>
          <w:t>www.suffolkbeekeepers.co.uk</w:t>
        </w:r>
      </w:hyperlink>
      <w:r w:rsidR="00CA1085">
        <w:rPr>
          <w:rFonts w:asciiTheme="minorHAnsi" w:hAnsiTheme="minorHAnsi"/>
          <w:sz w:val="22"/>
        </w:rPr>
        <w:t xml:space="preserve"> </w:t>
      </w:r>
    </w:p>
    <w:p w:rsidR="00953528" w:rsidRPr="00230B4B" w:rsidRDefault="00953528" w:rsidP="00953528">
      <w:pPr>
        <w:pStyle w:val="Test"/>
        <w:ind w:left="1134" w:firstLine="709"/>
        <w:rPr>
          <w:rFonts w:asciiTheme="minorHAnsi" w:hAnsiTheme="minorHAnsi"/>
          <w:sz w:val="22"/>
        </w:rPr>
      </w:pPr>
      <w:r w:rsidRPr="00230B4B">
        <w:rPr>
          <w:rFonts w:asciiTheme="minorHAnsi" w:hAnsiTheme="minorHAnsi"/>
          <w:sz w:val="22"/>
        </w:rPr>
        <w:t>(An Area Association of the British Beekeepers’ Association)</w:t>
      </w:r>
    </w:p>
    <w:p w:rsidR="008912D2" w:rsidRPr="00230B4B" w:rsidRDefault="001F2676" w:rsidP="00354773">
      <w:pPr>
        <w:pStyle w:val="Heading4"/>
        <w:spacing w:line="360" w:lineRule="auto"/>
        <w:rPr>
          <w:rFonts w:asciiTheme="minorHAnsi" w:hAnsiTheme="minorHAnsi"/>
          <w:sz w:val="40"/>
        </w:rPr>
      </w:pPr>
      <w:r w:rsidRPr="00230B4B">
        <w:rPr>
          <w:rFonts w:asciiTheme="minorHAnsi" w:hAnsiTheme="minorHAnsi"/>
          <w:sz w:val="40"/>
        </w:rPr>
        <w:t>County Committee Meeting</w:t>
      </w:r>
      <w:r w:rsidR="00354773">
        <w:rPr>
          <w:rFonts w:asciiTheme="minorHAnsi" w:hAnsiTheme="minorHAnsi"/>
          <w:sz w:val="40"/>
        </w:rPr>
        <w:t xml:space="preserve"> </w:t>
      </w:r>
      <w:r w:rsidR="00C22C22">
        <w:rPr>
          <w:rFonts w:asciiTheme="minorHAnsi" w:hAnsiTheme="minorHAnsi"/>
          <w:sz w:val="40"/>
        </w:rPr>
        <w:t>Minutes</w:t>
      </w:r>
    </w:p>
    <w:p w:rsidR="004C0D92" w:rsidRPr="00230B4B" w:rsidRDefault="00626D8C" w:rsidP="00626D8C">
      <w:pPr>
        <w:pStyle w:val="Subtitle"/>
        <w:tabs>
          <w:tab w:val="left" w:pos="1351"/>
        </w:tabs>
        <w:ind w:left="291"/>
        <w:jc w:val="left"/>
        <w:rPr>
          <w:rFonts w:asciiTheme="minorHAnsi" w:hAnsiTheme="minorHAnsi"/>
          <w:b w:val="0"/>
          <w:bCs w:val="0"/>
          <w:sz w:val="24"/>
        </w:rPr>
      </w:pPr>
      <w:r>
        <w:rPr>
          <w:rFonts w:asciiTheme="minorHAnsi" w:hAnsiTheme="minorHAnsi"/>
          <w:b w:val="0"/>
          <w:bCs w:val="0"/>
          <w:sz w:val="32"/>
          <w:szCs w:val="32"/>
        </w:rPr>
        <w:t xml:space="preserve">                                             </w:t>
      </w:r>
      <w:r w:rsidR="00133080">
        <w:rPr>
          <w:rFonts w:asciiTheme="minorHAnsi" w:hAnsiTheme="minorHAnsi"/>
          <w:b w:val="0"/>
          <w:bCs w:val="0"/>
          <w:sz w:val="32"/>
          <w:szCs w:val="32"/>
        </w:rPr>
        <w:t>4</w:t>
      </w:r>
      <w:r w:rsidR="00133080" w:rsidRPr="00133080">
        <w:rPr>
          <w:rFonts w:asciiTheme="minorHAnsi" w:hAnsiTheme="minorHAnsi"/>
          <w:b w:val="0"/>
          <w:bCs w:val="0"/>
          <w:sz w:val="32"/>
          <w:szCs w:val="32"/>
          <w:vertAlign w:val="superscript"/>
        </w:rPr>
        <w:t>th</w:t>
      </w:r>
      <w:r w:rsidR="00133080">
        <w:rPr>
          <w:rFonts w:asciiTheme="minorHAnsi" w:hAnsiTheme="minorHAnsi"/>
          <w:b w:val="0"/>
          <w:bCs w:val="0"/>
          <w:sz w:val="32"/>
          <w:szCs w:val="32"/>
        </w:rPr>
        <w:t xml:space="preserve"> November </w:t>
      </w:r>
      <w:r w:rsidR="00A23AF3">
        <w:rPr>
          <w:rFonts w:asciiTheme="minorHAnsi" w:hAnsiTheme="minorHAnsi"/>
          <w:b w:val="0"/>
          <w:bCs w:val="0"/>
          <w:sz w:val="32"/>
          <w:szCs w:val="32"/>
        </w:rPr>
        <w:t>2020</w:t>
      </w:r>
    </w:p>
    <w:p w:rsidR="004C0D92" w:rsidRPr="00230B4B" w:rsidRDefault="004C0D92" w:rsidP="004C0D92">
      <w:pPr>
        <w:pStyle w:val="Subtitle"/>
        <w:tabs>
          <w:tab w:val="left" w:pos="1351"/>
        </w:tabs>
        <w:ind w:left="291"/>
        <w:rPr>
          <w:rFonts w:asciiTheme="minorHAnsi" w:hAnsiTheme="minorHAnsi"/>
          <w:b w:val="0"/>
          <w:bCs w:val="0"/>
          <w:sz w:val="24"/>
        </w:rPr>
      </w:pPr>
    </w:p>
    <w:p w:rsidR="00877C9E" w:rsidRDefault="004D256B" w:rsidP="00877C9E">
      <w:pPr>
        <w:pStyle w:val="Subtitle"/>
        <w:tabs>
          <w:tab w:val="left" w:pos="1351"/>
        </w:tabs>
        <w:ind w:left="289"/>
        <w:rPr>
          <w:rFonts w:asciiTheme="minorHAnsi" w:hAnsiTheme="minorHAnsi"/>
          <w:b w:val="0"/>
          <w:bCs w:val="0"/>
          <w:sz w:val="28"/>
          <w:szCs w:val="28"/>
        </w:rPr>
      </w:pPr>
      <w:proofErr w:type="gramStart"/>
      <w:r>
        <w:rPr>
          <w:rFonts w:asciiTheme="minorHAnsi" w:hAnsiTheme="minorHAnsi"/>
          <w:b w:val="0"/>
          <w:bCs w:val="0"/>
          <w:sz w:val="28"/>
          <w:szCs w:val="28"/>
        </w:rPr>
        <w:t xml:space="preserve">Zoom  </w:t>
      </w:r>
      <w:r w:rsidR="00877C9E">
        <w:rPr>
          <w:rFonts w:asciiTheme="minorHAnsi" w:hAnsiTheme="minorHAnsi"/>
          <w:b w:val="0"/>
          <w:bCs w:val="0"/>
          <w:sz w:val="28"/>
          <w:szCs w:val="28"/>
        </w:rPr>
        <w:t>starting</w:t>
      </w:r>
      <w:proofErr w:type="gramEnd"/>
      <w:r w:rsidR="00877C9E">
        <w:rPr>
          <w:rFonts w:asciiTheme="minorHAnsi" w:hAnsiTheme="minorHAnsi"/>
          <w:b w:val="0"/>
          <w:bCs w:val="0"/>
          <w:sz w:val="28"/>
          <w:szCs w:val="28"/>
        </w:rPr>
        <w:t xml:space="preserve"> at 7.30pm</w:t>
      </w:r>
    </w:p>
    <w:p w:rsidR="00C22C22" w:rsidRDefault="00C22C22" w:rsidP="00877C9E">
      <w:pPr>
        <w:pStyle w:val="Subtitle"/>
        <w:tabs>
          <w:tab w:val="left" w:pos="1351"/>
        </w:tabs>
        <w:ind w:left="289"/>
        <w:rPr>
          <w:rFonts w:asciiTheme="minorHAnsi" w:hAnsiTheme="minorHAnsi"/>
          <w:b w:val="0"/>
          <w:bCs w:val="0"/>
          <w:sz w:val="28"/>
          <w:szCs w:val="28"/>
        </w:rPr>
      </w:pPr>
    </w:p>
    <w:p w:rsidR="00C22C22" w:rsidRPr="00C22C22" w:rsidRDefault="00C22C22" w:rsidP="00C22C22">
      <w:pPr>
        <w:pStyle w:val="Subtitle"/>
        <w:tabs>
          <w:tab w:val="left" w:pos="1351"/>
        </w:tabs>
        <w:jc w:val="left"/>
        <w:rPr>
          <w:rFonts w:asciiTheme="minorHAnsi" w:hAnsiTheme="minorHAnsi"/>
          <w:b w:val="0"/>
          <w:bCs w:val="0"/>
          <w:sz w:val="22"/>
          <w:szCs w:val="22"/>
        </w:rPr>
      </w:pPr>
      <w:r w:rsidRPr="00C22C22">
        <w:rPr>
          <w:rFonts w:asciiTheme="minorHAnsi" w:hAnsiTheme="minorHAnsi"/>
          <w:bCs w:val="0"/>
          <w:sz w:val="22"/>
          <w:szCs w:val="22"/>
        </w:rPr>
        <w:t>Attendees</w:t>
      </w:r>
      <w:r w:rsidRPr="00C22C22">
        <w:rPr>
          <w:rFonts w:asciiTheme="minorHAnsi" w:hAnsiTheme="minorHAnsi"/>
          <w:b w:val="0"/>
          <w:bCs w:val="0"/>
          <w:sz w:val="22"/>
          <w:szCs w:val="22"/>
        </w:rPr>
        <w:t>: Alan Seager</w:t>
      </w:r>
      <w:r w:rsidR="00CF5122">
        <w:rPr>
          <w:rFonts w:asciiTheme="minorHAnsi" w:hAnsiTheme="minorHAnsi"/>
          <w:b w:val="0"/>
          <w:bCs w:val="0"/>
          <w:sz w:val="22"/>
          <w:szCs w:val="22"/>
        </w:rPr>
        <w:t xml:space="preserve"> (Chair &amp; Stowmarket)</w:t>
      </w:r>
      <w:r w:rsidRPr="00C22C22">
        <w:rPr>
          <w:rFonts w:asciiTheme="minorHAnsi" w:hAnsiTheme="minorHAnsi"/>
          <w:b w:val="0"/>
          <w:bCs w:val="0"/>
          <w:sz w:val="22"/>
          <w:szCs w:val="22"/>
        </w:rPr>
        <w:t>, Trevor Allchin</w:t>
      </w:r>
      <w:r w:rsidR="00CF5122">
        <w:rPr>
          <w:rFonts w:asciiTheme="minorHAnsi" w:hAnsiTheme="minorHAnsi"/>
          <w:b w:val="0"/>
          <w:bCs w:val="0"/>
          <w:sz w:val="22"/>
          <w:szCs w:val="22"/>
        </w:rPr>
        <w:t xml:space="preserve"> (Waveney)</w:t>
      </w:r>
      <w:r w:rsidRPr="00C22C22">
        <w:rPr>
          <w:rFonts w:asciiTheme="minorHAnsi" w:hAnsiTheme="minorHAnsi"/>
          <w:b w:val="0"/>
          <w:bCs w:val="0"/>
          <w:sz w:val="22"/>
          <w:szCs w:val="22"/>
        </w:rPr>
        <w:t>, Jeremy Quinlan</w:t>
      </w:r>
      <w:r w:rsidR="00CF5122">
        <w:rPr>
          <w:rFonts w:asciiTheme="minorHAnsi" w:hAnsiTheme="minorHAnsi"/>
          <w:b w:val="0"/>
          <w:bCs w:val="0"/>
          <w:sz w:val="22"/>
          <w:szCs w:val="22"/>
        </w:rPr>
        <w:t xml:space="preserve"> (President &amp; Ipswich)</w:t>
      </w:r>
      <w:r w:rsidRPr="00C22C22">
        <w:rPr>
          <w:rFonts w:asciiTheme="minorHAnsi" w:hAnsiTheme="minorHAnsi"/>
          <w:b w:val="0"/>
          <w:bCs w:val="0"/>
          <w:sz w:val="22"/>
          <w:szCs w:val="22"/>
        </w:rPr>
        <w:t>, Jackie McQueen</w:t>
      </w:r>
      <w:r w:rsidR="00CF5122">
        <w:rPr>
          <w:rFonts w:asciiTheme="minorHAnsi" w:hAnsiTheme="minorHAnsi"/>
          <w:b w:val="0"/>
          <w:bCs w:val="0"/>
          <w:sz w:val="22"/>
          <w:szCs w:val="22"/>
        </w:rPr>
        <w:t>(Membership Sec)</w:t>
      </w:r>
      <w:r w:rsidRPr="00C22C22">
        <w:rPr>
          <w:rFonts w:asciiTheme="minorHAnsi" w:hAnsiTheme="minorHAnsi"/>
          <w:b w:val="0"/>
          <w:bCs w:val="0"/>
          <w:sz w:val="22"/>
          <w:szCs w:val="22"/>
        </w:rPr>
        <w:t>, Ian McQueen</w:t>
      </w:r>
      <w:r w:rsidR="00CF5122">
        <w:rPr>
          <w:rFonts w:asciiTheme="minorHAnsi" w:hAnsiTheme="minorHAnsi"/>
          <w:b w:val="0"/>
          <w:bCs w:val="0"/>
          <w:sz w:val="22"/>
          <w:szCs w:val="22"/>
        </w:rPr>
        <w:t>(Treasurer)</w:t>
      </w:r>
      <w:r>
        <w:rPr>
          <w:rFonts w:asciiTheme="minorHAnsi" w:hAnsiTheme="minorHAnsi"/>
          <w:b w:val="0"/>
          <w:bCs w:val="0"/>
          <w:sz w:val="22"/>
          <w:szCs w:val="22"/>
        </w:rPr>
        <w:t xml:space="preserve">, </w:t>
      </w:r>
      <w:r w:rsidR="00133080">
        <w:rPr>
          <w:rFonts w:asciiTheme="minorHAnsi" w:hAnsiTheme="minorHAnsi"/>
          <w:b w:val="0"/>
          <w:bCs w:val="0"/>
          <w:sz w:val="22"/>
          <w:szCs w:val="22"/>
        </w:rPr>
        <w:t>Jane Corcoran</w:t>
      </w:r>
      <w:r w:rsidR="00CF5122">
        <w:rPr>
          <w:rFonts w:asciiTheme="minorHAnsi" w:hAnsiTheme="minorHAnsi"/>
          <w:b w:val="0"/>
          <w:bCs w:val="0"/>
          <w:sz w:val="22"/>
          <w:szCs w:val="22"/>
        </w:rPr>
        <w:t>(Education Officer)</w:t>
      </w:r>
      <w:r w:rsidR="00133080">
        <w:rPr>
          <w:rFonts w:asciiTheme="minorHAnsi" w:hAnsiTheme="minorHAnsi"/>
          <w:b w:val="0"/>
          <w:bCs w:val="0"/>
          <w:sz w:val="22"/>
          <w:szCs w:val="22"/>
        </w:rPr>
        <w:t>, Terry Avery</w:t>
      </w:r>
      <w:r w:rsidR="00CF5122">
        <w:rPr>
          <w:rFonts w:asciiTheme="minorHAnsi" w:hAnsiTheme="minorHAnsi"/>
          <w:b w:val="0"/>
          <w:bCs w:val="0"/>
          <w:sz w:val="22"/>
          <w:szCs w:val="22"/>
        </w:rPr>
        <w:t>(Norwich)</w:t>
      </w:r>
      <w:r w:rsidR="00133080">
        <w:rPr>
          <w:rFonts w:asciiTheme="minorHAnsi" w:hAnsiTheme="minorHAnsi"/>
          <w:b w:val="0"/>
          <w:bCs w:val="0"/>
          <w:sz w:val="22"/>
          <w:szCs w:val="22"/>
        </w:rPr>
        <w:t>, Chris Poupard</w:t>
      </w:r>
      <w:r w:rsidR="00CF5122">
        <w:rPr>
          <w:rFonts w:asciiTheme="minorHAnsi" w:hAnsiTheme="minorHAnsi"/>
          <w:b w:val="0"/>
          <w:bCs w:val="0"/>
          <w:sz w:val="22"/>
          <w:szCs w:val="22"/>
        </w:rPr>
        <w:t xml:space="preserve">(Suffolk Coastal) </w:t>
      </w:r>
    </w:p>
    <w:p w:rsidR="001F2676" w:rsidRPr="00230B4B" w:rsidRDefault="001F2676">
      <w:pPr>
        <w:jc w:val="center"/>
        <w:rPr>
          <w:rFonts w:asciiTheme="minorHAnsi" w:hAnsiTheme="minorHAnsi"/>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9497"/>
      </w:tblGrid>
      <w:tr w:rsidR="00493A32" w:rsidRPr="001B11B5" w:rsidTr="00384F5E">
        <w:tc>
          <w:tcPr>
            <w:tcW w:w="534" w:type="dxa"/>
            <w:shd w:val="clear" w:color="auto" w:fill="B8CCE4" w:themeFill="accent1" w:themeFillTint="66"/>
          </w:tcPr>
          <w:p w:rsidR="00493A32" w:rsidRPr="001B11B5" w:rsidRDefault="00493A32" w:rsidP="001B11B5">
            <w:pPr>
              <w:jc w:val="both"/>
              <w:rPr>
                <w:rFonts w:asciiTheme="minorHAnsi" w:hAnsiTheme="minorHAnsi"/>
                <w:b/>
                <w:sz w:val="22"/>
                <w:szCs w:val="22"/>
              </w:rPr>
            </w:pPr>
            <w:r w:rsidRPr="001B11B5">
              <w:rPr>
                <w:rFonts w:asciiTheme="minorHAnsi" w:hAnsiTheme="minorHAnsi"/>
                <w:b/>
                <w:sz w:val="22"/>
                <w:szCs w:val="22"/>
              </w:rPr>
              <w:t>#</w:t>
            </w:r>
          </w:p>
        </w:tc>
        <w:tc>
          <w:tcPr>
            <w:tcW w:w="9497" w:type="dxa"/>
            <w:shd w:val="clear" w:color="auto" w:fill="B8CCE4" w:themeFill="accent1" w:themeFillTint="66"/>
          </w:tcPr>
          <w:p w:rsidR="00493A32" w:rsidRPr="001B11B5" w:rsidRDefault="00493A32" w:rsidP="00A20489">
            <w:pPr>
              <w:rPr>
                <w:rFonts w:asciiTheme="minorHAnsi" w:hAnsiTheme="minorHAnsi"/>
                <w:b/>
                <w:sz w:val="22"/>
                <w:szCs w:val="22"/>
              </w:rPr>
            </w:pPr>
            <w:r w:rsidRPr="001B11B5">
              <w:rPr>
                <w:rFonts w:asciiTheme="minorHAnsi" w:hAnsiTheme="minorHAnsi"/>
                <w:b/>
                <w:sz w:val="22"/>
                <w:szCs w:val="22"/>
              </w:rPr>
              <w:t>Item</w:t>
            </w:r>
          </w:p>
        </w:tc>
      </w:tr>
      <w:tr w:rsidR="00493A32" w:rsidRPr="00230B4B" w:rsidTr="00384F5E">
        <w:tc>
          <w:tcPr>
            <w:tcW w:w="534" w:type="dxa"/>
          </w:tcPr>
          <w:p w:rsidR="00493A32" w:rsidRPr="00230B4B" w:rsidRDefault="00493A32" w:rsidP="00BE3C0D">
            <w:pPr>
              <w:spacing w:line="216" w:lineRule="auto"/>
              <w:jc w:val="both"/>
              <w:rPr>
                <w:rFonts w:asciiTheme="minorHAnsi" w:hAnsiTheme="minorHAnsi"/>
                <w:sz w:val="22"/>
                <w:szCs w:val="22"/>
              </w:rPr>
            </w:pPr>
            <w:r>
              <w:rPr>
                <w:rFonts w:asciiTheme="minorHAnsi" w:hAnsiTheme="minorHAnsi"/>
                <w:sz w:val="22"/>
                <w:szCs w:val="22"/>
              </w:rPr>
              <w:t>1</w:t>
            </w:r>
          </w:p>
        </w:tc>
        <w:tc>
          <w:tcPr>
            <w:tcW w:w="9497" w:type="dxa"/>
          </w:tcPr>
          <w:p w:rsidR="00493A32" w:rsidRPr="00E961FA" w:rsidRDefault="00493A32" w:rsidP="00940324">
            <w:pPr>
              <w:spacing w:line="216" w:lineRule="auto"/>
              <w:rPr>
                <w:rFonts w:asciiTheme="minorHAnsi" w:hAnsiTheme="minorHAnsi"/>
                <w:b/>
                <w:sz w:val="22"/>
                <w:szCs w:val="22"/>
              </w:rPr>
            </w:pPr>
            <w:r w:rsidRPr="00E961FA">
              <w:rPr>
                <w:rFonts w:asciiTheme="minorHAnsi" w:hAnsiTheme="minorHAnsi"/>
                <w:b/>
                <w:sz w:val="22"/>
                <w:szCs w:val="22"/>
              </w:rPr>
              <w:t xml:space="preserve">Apologies </w:t>
            </w:r>
          </w:p>
          <w:p w:rsidR="00493A32" w:rsidRPr="00230B4B" w:rsidRDefault="00133080" w:rsidP="00133080">
            <w:pPr>
              <w:spacing w:line="216" w:lineRule="auto"/>
              <w:rPr>
                <w:rFonts w:asciiTheme="minorHAnsi" w:hAnsiTheme="minorHAnsi"/>
                <w:sz w:val="22"/>
                <w:szCs w:val="22"/>
              </w:rPr>
            </w:pPr>
            <w:r>
              <w:rPr>
                <w:rFonts w:asciiTheme="minorHAnsi" w:hAnsiTheme="minorHAnsi"/>
                <w:sz w:val="22"/>
                <w:szCs w:val="22"/>
              </w:rPr>
              <w:t>Kevin Thorn</w:t>
            </w:r>
            <w:r w:rsidR="00CF5122">
              <w:rPr>
                <w:rFonts w:asciiTheme="minorHAnsi" w:hAnsiTheme="minorHAnsi"/>
                <w:sz w:val="22"/>
                <w:szCs w:val="22"/>
              </w:rPr>
              <w:t>(West Suffolk)</w:t>
            </w:r>
          </w:p>
        </w:tc>
      </w:tr>
      <w:tr w:rsidR="00493A32" w:rsidRPr="00A20489" w:rsidTr="00384F5E">
        <w:tc>
          <w:tcPr>
            <w:tcW w:w="534" w:type="dxa"/>
          </w:tcPr>
          <w:p w:rsidR="00493A32" w:rsidRPr="00230B4B" w:rsidRDefault="00493A32" w:rsidP="00BE3C0D">
            <w:pPr>
              <w:pStyle w:val="Subtitle"/>
              <w:tabs>
                <w:tab w:val="left" w:pos="1351"/>
              </w:tabs>
              <w:spacing w:line="216" w:lineRule="auto"/>
              <w:jc w:val="both"/>
              <w:rPr>
                <w:rFonts w:asciiTheme="minorHAnsi" w:hAnsiTheme="minorHAnsi"/>
                <w:b w:val="0"/>
                <w:sz w:val="22"/>
                <w:szCs w:val="22"/>
              </w:rPr>
            </w:pPr>
            <w:r>
              <w:rPr>
                <w:rFonts w:asciiTheme="minorHAnsi" w:hAnsiTheme="minorHAnsi"/>
                <w:b w:val="0"/>
                <w:sz w:val="22"/>
                <w:szCs w:val="22"/>
              </w:rPr>
              <w:t>2</w:t>
            </w:r>
          </w:p>
        </w:tc>
        <w:tc>
          <w:tcPr>
            <w:tcW w:w="9497" w:type="dxa"/>
            <w:vAlign w:val="center"/>
          </w:tcPr>
          <w:p w:rsidR="00493A32" w:rsidRPr="00E961FA" w:rsidRDefault="00493A32" w:rsidP="00940324">
            <w:pPr>
              <w:pStyle w:val="Subtitle"/>
              <w:tabs>
                <w:tab w:val="left" w:pos="1351"/>
              </w:tabs>
              <w:spacing w:line="216" w:lineRule="auto"/>
              <w:jc w:val="both"/>
              <w:rPr>
                <w:rFonts w:asciiTheme="minorHAnsi" w:hAnsiTheme="minorHAnsi"/>
                <w:sz w:val="22"/>
                <w:szCs w:val="22"/>
              </w:rPr>
            </w:pPr>
            <w:r w:rsidRPr="00E961FA">
              <w:rPr>
                <w:rFonts w:asciiTheme="minorHAnsi" w:hAnsiTheme="minorHAnsi"/>
                <w:sz w:val="22"/>
                <w:szCs w:val="22"/>
              </w:rPr>
              <w:t xml:space="preserve">Review &amp; approval of the minutes of last meeting </w:t>
            </w:r>
            <w:r w:rsidR="00133080">
              <w:rPr>
                <w:rFonts w:asciiTheme="minorHAnsi" w:hAnsiTheme="minorHAnsi"/>
                <w:sz w:val="22"/>
                <w:szCs w:val="22"/>
              </w:rPr>
              <w:t>17 June 2020</w:t>
            </w:r>
          </w:p>
          <w:p w:rsidR="00493A32" w:rsidRPr="00A20489" w:rsidRDefault="00493A32" w:rsidP="00940324">
            <w:pPr>
              <w:pStyle w:val="Subtitle"/>
              <w:tabs>
                <w:tab w:val="left" w:pos="1351"/>
              </w:tabs>
              <w:spacing w:line="216" w:lineRule="auto"/>
              <w:jc w:val="both"/>
              <w:rPr>
                <w:rFonts w:asciiTheme="minorHAnsi" w:hAnsiTheme="minorHAnsi"/>
                <w:b w:val="0"/>
                <w:sz w:val="22"/>
                <w:szCs w:val="22"/>
              </w:rPr>
            </w:pPr>
            <w:r>
              <w:rPr>
                <w:rFonts w:asciiTheme="minorHAnsi" w:hAnsiTheme="minorHAnsi"/>
                <w:b w:val="0"/>
                <w:sz w:val="22"/>
                <w:szCs w:val="22"/>
              </w:rPr>
              <w:t>Minutes approved by all attendees</w:t>
            </w:r>
          </w:p>
        </w:tc>
      </w:tr>
      <w:tr w:rsidR="00493A32" w:rsidRPr="00230B4B" w:rsidTr="00384F5E">
        <w:trPr>
          <w:cantSplit/>
          <w:trHeight w:val="208"/>
        </w:trPr>
        <w:tc>
          <w:tcPr>
            <w:tcW w:w="534" w:type="dxa"/>
          </w:tcPr>
          <w:p w:rsidR="00493A32" w:rsidRPr="00230B4B" w:rsidRDefault="00493A32" w:rsidP="00BE3C0D">
            <w:pPr>
              <w:pStyle w:val="Subtitle"/>
              <w:tabs>
                <w:tab w:val="left" w:pos="1351"/>
              </w:tabs>
              <w:spacing w:line="216" w:lineRule="auto"/>
              <w:jc w:val="both"/>
              <w:rPr>
                <w:rFonts w:asciiTheme="minorHAnsi" w:hAnsiTheme="minorHAnsi"/>
                <w:b w:val="0"/>
                <w:sz w:val="22"/>
                <w:szCs w:val="22"/>
              </w:rPr>
            </w:pPr>
            <w:r>
              <w:rPr>
                <w:rFonts w:asciiTheme="minorHAnsi" w:hAnsiTheme="minorHAnsi"/>
                <w:b w:val="0"/>
                <w:sz w:val="22"/>
                <w:szCs w:val="22"/>
              </w:rPr>
              <w:t>3</w:t>
            </w:r>
          </w:p>
        </w:tc>
        <w:tc>
          <w:tcPr>
            <w:tcW w:w="9497" w:type="dxa"/>
          </w:tcPr>
          <w:p w:rsidR="00493A32" w:rsidRPr="00E961FA" w:rsidRDefault="00493A32" w:rsidP="005817FE">
            <w:pPr>
              <w:spacing w:line="216" w:lineRule="auto"/>
              <w:rPr>
                <w:rFonts w:asciiTheme="minorHAnsi" w:hAnsiTheme="minorHAnsi"/>
                <w:b/>
                <w:sz w:val="22"/>
                <w:szCs w:val="22"/>
              </w:rPr>
            </w:pPr>
            <w:r w:rsidRPr="00E961FA">
              <w:rPr>
                <w:rFonts w:asciiTheme="minorHAnsi" w:hAnsiTheme="minorHAnsi"/>
                <w:b/>
                <w:sz w:val="22"/>
                <w:szCs w:val="22"/>
              </w:rPr>
              <w:t>Matters arising from previous minutes</w:t>
            </w:r>
            <w:r w:rsidR="00133080">
              <w:rPr>
                <w:rFonts w:asciiTheme="minorHAnsi" w:hAnsiTheme="minorHAnsi"/>
                <w:b/>
                <w:sz w:val="22"/>
                <w:szCs w:val="22"/>
              </w:rPr>
              <w:t xml:space="preserve"> not covered under following Agenda Items</w:t>
            </w:r>
          </w:p>
          <w:p w:rsidR="00493A32" w:rsidRPr="00C22C22" w:rsidRDefault="00493A32" w:rsidP="00C22C22">
            <w:pPr>
              <w:pStyle w:val="ListParagraph"/>
              <w:numPr>
                <w:ilvl w:val="0"/>
                <w:numId w:val="14"/>
              </w:numPr>
              <w:spacing w:line="216" w:lineRule="auto"/>
              <w:rPr>
                <w:rFonts w:asciiTheme="minorHAnsi" w:hAnsiTheme="minorHAnsi"/>
                <w:sz w:val="22"/>
                <w:szCs w:val="22"/>
              </w:rPr>
            </w:pPr>
            <w:r w:rsidRPr="00C22C22">
              <w:rPr>
                <w:rFonts w:asciiTheme="minorHAnsi" w:hAnsiTheme="minorHAnsi"/>
                <w:sz w:val="22"/>
                <w:szCs w:val="22"/>
              </w:rPr>
              <w:t xml:space="preserve">2019 AGM Minutes need to be put onto website </w:t>
            </w:r>
            <w:r w:rsidRPr="008A1E56">
              <w:rPr>
                <w:rFonts w:asciiTheme="minorHAnsi" w:hAnsiTheme="minorHAnsi"/>
                <w:b/>
                <w:color w:val="FF0000"/>
                <w:sz w:val="22"/>
                <w:szCs w:val="22"/>
              </w:rPr>
              <w:t>(AS)</w:t>
            </w:r>
          </w:p>
          <w:p w:rsidR="00493A32" w:rsidRPr="00133080" w:rsidRDefault="00493A32" w:rsidP="00493A32">
            <w:pPr>
              <w:pStyle w:val="Default"/>
              <w:numPr>
                <w:ilvl w:val="0"/>
                <w:numId w:val="14"/>
              </w:numPr>
              <w:rPr>
                <w:rFonts w:asciiTheme="minorHAnsi" w:hAnsiTheme="minorHAnsi"/>
                <w:sz w:val="22"/>
                <w:szCs w:val="22"/>
              </w:rPr>
            </w:pPr>
            <w:r>
              <w:rPr>
                <w:rFonts w:asciiTheme="minorHAnsi" w:hAnsiTheme="minorHAnsi"/>
                <w:color w:val="auto"/>
                <w:sz w:val="22"/>
                <w:szCs w:val="22"/>
                <w:lang w:eastAsia="en-US"/>
              </w:rPr>
              <w:t>L</w:t>
            </w:r>
            <w:r w:rsidRPr="00E961FA">
              <w:rPr>
                <w:rFonts w:asciiTheme="minorHAnsi" w:hAnsiTheme="minorHAnsi"/>
                <w:color w:val="auto"/>
                <w:sz w:val="22"/>
                <w:szCs w:val="22"/>
                <w:lang w:eastAsia="en-US"/>
              </w:rPr>
              <w:t xml:space="preserve">eaflet on the native bee reintroduction group </w:t>
            </w:r>
            <w:r>
              <w:rPr>
                <w:rFonts w:asciiTheme="minorHAnsi" w:hAnsiTheme="minorHAnsi"/>
                <w:color w:val="auto"/>
                <w:sz w:val="22"/>
                <w:szCs w:val="22"/>
                <w:lang w:eastAsia="en-US"/>
              </w:rPr>
              <w:t xml:space="preserve">outstanding </w:t>
            </w:r>
            <w:r w:rsidRPr="008A1E56">
              <w:rPr>
                <w:rFonts w:asciiTheme="minorHAnsi" w:hAnsiTheme="minorHAnsi"/>
                <w:b/>
                <w:color w:val="FF0000"/>
                <w:sz w:val="22"/>
                <w:szCs w:val="22"/>
                <w:lang w:eastAsia="en-US"/>
              </w:rPr>
              <w:t>(KT)</w:t>
            </w:r>
          </w:p>
          <w:p w:rsidR="00133080" w:rsidRPr="00230B4B" w:rsidRDefault="00052B9E" w:rsidP="00493A32">
            <w:pPr>
              <w:pStyle w:val="Default"/>
              <w:numPr>
                <w:ilvl w:val="0"/>
                <w:numId w:val="14"/>
              </w:numPr>
              <w:rPr>
                <w:rFonts w:asciiTheme="minorHAnsi" w:hAnsiTheme="minorHAnsi"/>
                <w:sz w:val="22"/>
                <w:szCs w:val="22"/>
              </w:rPr>
            </w:pPr>
            <w:r>
              <w:rPr>
                <w:rFonts w:asciiTheme="minorHAnsi" w:hAnsiTheme="minorHAnsi"/>
                <w:sz w:val="22"/>
                <w:szCs w:val="22"/>
              </w:rPr>
              <w:t xml:space="preserve">JC has reminded the committee that all Asian Hornet Team members per association need to take the BBKA assessment. (All AH coordinators to be reminded) </w:t>
            </w:r>
            <w:r w:rsidRPr="008C5C37">
              <w:rPr>
                <w:rFonts w:asciiTheme="minorHAnsi" w:hAnsiTheme="minorHAnsi"/>
                <w:b/>
                <w:color w:val="FF0000"/>
                <w:sz w:val="22"/>
                <w:szCs w:val="22"/>
              </w:rPr>
              <w:t>(JC)</w:t>
            </w:r>
          </w:p>
        </w:tc>
      </w:tr>
      <w:tr w:rsidR="00493A32" w:rsidRPr="00230B4B" w:rsidTr="00384F5E">
        <w:trPr>
          <w:trHeight w:val="259"/>
        </w:trPr>
        <w:tc>
          <w:tcPr>
            <w:tcW w:w="534" w:type="dxa"/>
          </w:tcPr>
          <w:p w:rsidR="00493A32" w:rsidRPr="00230B4B" w:rsidRDefault="00493A32" w:rsidP="00BE3C0D">
            <w:pPr>
              <w:spacing w:line="216" w:lineRule="auto"/>
              <w:jc w:val="both"/>
              <w:rPr>
                <w:rFonts w:asciiTheme="minorHAnsi" w:hAnsiTheme="minorHAnsi"/>
                <w:sz w:val="22"/>
                <w:szCs w:val="22"/>
              </w:rPr>
            </w:pPr>
            <w:r>
              <w:rPr>
                <w:rFonts w:asciiTheme="minorHAnsi" w:hAnsiTheme="minorHAnsi"/>
                <w:sz w:val="22"/>
                <w:szCs w:val="22"/>
              </w:rPr>
              <w:t>5</w:t>
            </w:r>
          </w:p>
        </w:tc>
        <w:tc>
          <w:tcPr>
            <w:tcW w:w="9497" w:type="dxa"/>
          </w:tcPr>
          <w:p w:rsidR="00493A32" w:rsidRPr="00493A32" w:rsidRDefault="00493A32" w:rsidP="005817FE">
            <w:pPr>
              <w:spacing w:line="216" w:lineRule="auto"/>
              <w:rPr>
                <w:rFonts w:asciiTheme="minorHAnsi" w:hAnsiTheme="minorHAnsi"/>
                <w:b/>
                <w:sz w:val="22"/>
                <w:szCs w:val="22"/>
              </w:rPr>
            </w:pPr>
            <w:r w:rsidRPr="00493A32">
              <w:rPr>
                <w:rFonts w:asciiTheme="minorHAnsi" w:hAnsiTheme="minorHAnsi"/>
                <w:b/>
                <w:sz w:val="22"/>
                <w:szCs w:val="22"/>
              </w:rPr>
              <w:t>Treasurers Report</w:t>
            </w:r>
          </w:p>
          <w:p w:rsidR="00195085" w:rsidRPr="00D107AE" w:rsidRDefault="00493A32" w:rsidP="00384F5E">
            <w:pPr>
              <w:spacing w:line="216" w:lineRule="auto"/>
              <w:ind w:right="-1951"/>
              <w:rPr>
                <w:rFonts w:asciiTheme="minorHAnsi" w:hAnsiTheme="minorHAnsi"/>
                <w:b/>
                <w:sz w:val="22"/>
                <w:szCs w:val="22"/>
              </w:rPr>
            </w:pPr>
            <w:r>
              <w:rPr>
                <w:rFonts w:asciiTheme="minorHAnsi" w:hAnsiTheme="minorHAnsi"/>
                <w:sz w:val="22"/>
                <w:szCs w:val="22"/>
              </w:rPr>
              <w:t>£</w:t>
            </w:r>
            <w:r w:rsidR="00133080">
              <w:rPr>
                <w:rFonts w:asciiTheme="minorHAnsi" w:hAnsiTheme="minorHAnsi"/>
                <w:sz w:val="22"/>
                <w:szCs w:val="22"/>
              </w:rPr>
              <w:t>9</w:t>
            </w:r>
            <w:r w:rsidR="00133080" w:rsidRPr="00D107AE">
              <w:rPr>
                <w:rFonts w:asciiTheme="minorHAnsi" w:hAnsiTheme="minorHAnsi"/>
                <w:sz w:val="22"/>
                <w:szCs w:val="22"/>
              </w:rPr>
              <w:t>,622</w:t>
            </w:r>
            <w:r w:rsidR="00384F5E" w:rsidRPr="00D107AE">
              <w:rPr>
                <w:rFonts w:asciiTheme="minorHAnsi" w:hAnsiTheme="minorHAnsi"/>
                <w:sz w:val="22"/>
                <w:szCs w:val="22"/>
              </w:rPr>
              <w:t xml:space="preserve"> current account balance.</w:t>
            </w:r>
            <w:r w:rsidRPr="00D107AE">
              <w:rPr>
                <w:rFonts w:asciiTheme="minorHAnsi" w:hAnsiTheme="minorHAnsi"/>
                <w:sz w:val="22"/>
                <w:szCs w:val="22"/>
              </w:rPr>
              <w:t xml:space="preserve"> BDI &amp; BBKA bills paid, course refunds completed</w:t>
            </w:r>
            <w:r w:rsidR="008C5C37" w:rsidRPr="00D107AE">
              <w:rPr>
                <w:rFonts w:asciiTheme="minorHAnsi" w:hAnsiTheme="minorHAnsi"/>
                <w:sz w:val="22"/>
                <w:szCs w:val="22"/>
              </w:rPr>
              <w:t>.</w:t>
            </w:r>
            <w:r w:rsidR="008C5C37" w:rsidRPr="00D107AE">
              <w:rPr>
                <w:rFonts w:asciiTheme="minorHAnsi" w:hAnsiTheme="minorHAnsi"/>
                <w:b/>
                <w:sz w:val="22"/>
                <w:szCs w:val="22"/>
              </w:rPr>
              <w:t xml:space="preserve"> </w:t>
            </w:r>
          </w:p>
          <w:p w:rsidR="00D107AE" w:rsidRPr="00D107AE" w:rsidRDefault="00195085" w:rsidP="00384F5E">
            <w:pPr>
              <w:spacing w:line="216" w:lineRule="auto"/>
              <w:ind w:right="-1951"/>
              <w:rPr>
                <w:rFonts w:asciiTheme="minorHAnsi" w:hAnsiTheme="minorHAnsi"/>
                <w:sz w:val="22"/>
                <w:szCs w:val="22"/>
              </w:rPr>
            </w:pPr>
            <w:r w:rsidRPr="00D107AE">
              <w:rPr>
                <w:rFonts w:asciiTheme="minorHAnsi" w:hAnsiTheme="minorHAnsi"/>
                <w:sz w:val="22"/>
                <w:szCs w:val="22"/>
              </w:rPr>
              <w:t xml:space="preserve">Collection of Winter Feed </w:t>
            </w:r>
            <w:r w:rsidR="00D107AE">
              <w:rPr>
                <w:rFonts w:asciiTheme="minorHAnsi" w:hAnsiTheme="minorHAnsi"/>
                <w:sz w:val="22"/>
                <w:szCs w:val="22"/>
              </w:rPr>
              <w:t>2020</w:t>
            </w:r>
            <w:r w:rsidRPr="00D107AE">
              <w:rPr>
                <w:rFonts w:asciiTheme="minorHAnsi" w:hAnsiTheme="minorHAnsi"/>
                <w:sz w:val="22"/>
                <w:szCs w:val="22"/>
              </w:rPr>
              <w:t>has been completed by members, all has been sold already</w:t>
            </w:r>
            <w:r w:rsidR="00D107AE" w:rsidRPr="00D107AE">
              <w:rPr>
                <w:rFonts w:asciiTheme="minorHAnsi" w:hAnsiTheme="minorHAnsi"/>
                <w:sz w:val="22"/>
                <w:szCs w:val="22"/>
              </w:rPr>
              <w:t xml:space="preserve">. </w:t>
            </w:r>
          </w:p>
          <w:p w:rsidR="00D107AE" w:rsidRPr="00D107AE" w:rsidRDefault="00D107AE" w:rsidP="00384F5E">
            <w:pPr>
              <w:spacing w:line="216" w:lineRule="auto"/>
              <w:ind w:right="-1951"/>
              <w:rPr>
                <w:rFonts w:asciiTheme="minorHAnsi" w:hAnsiTheme="minorHAnsi"/>
                <w:sz w:val="22"/>
                <w:szCs w:val="22"/>
              </w:rPr>
            </w:pPr>
            <w:r w:rsidRPr="00D107AE">
              <w:rPr>
                <w:rFonts w:asciiTheme="minorHAnsi" w:hAnsiTheme="minorHAnsi"/>
                <w:sz w:val="22"/>
                <w:szCs w:val="22"/>
              </w:rPr>
              <w:t xml:space="preserve">Comparison of Cost/Income </w:t>
            </w:r>
            <w:r w:rsidR="00195085" w:rsidRPr="00D107AE">
              <w:rPr>
                <w:rFonts w:asciiTheme="minorHAnsi" w:hAnsiTheme="minorHAnsi"/>
                <w:sz w:val="22"/>
                <w:szCs w:val="22"/>
              </w:rPr>
              <w:t xml:space="preserve"> </w:t>
            </w:r>
            <w:r w:rsidRPr="00D107AE">
              <w:rPr>
                <w:rFonts w:asciiTheme="minorHAnsi" w:hAnsiTheme="minorHAnsi"/>
                <w:sz w:val="22"/>
                <w:szCs w:val="22"/>
              </w:rPr>
              <w:t>for this Seasons operation shows a ‘profit’ of £76.68 on a turnover of</w:t>
            </w:r>
          </w:p>
          <w:p w:rsidR="00493A32" w:rsidRPr="008C5C37" w:rsidRDefault="00D107AE" w:rsidP="00D107AE">
            <w:pPr>
              <w:spacing w:line="216" w:lineRule="auto"/>
              <w:ind w:right="-1951"/>
              <w:rPr>
                <w:rFonts w:asciiTheme="minorHAnsi" w:hAnsiTheme="minorHAnsi"/>
                <w:b/>
                <w:color w:val="FF0000"/>
                <w:sz w:val="22"/>
                <w:szCs w:val="22"/>
              </w:rPr>
            </w:pPr>
            <w:r w:rsidRPr="00D107AE">
              <w:rPr>
                <w:rFonts w:asciiTheme="minorHAnsi" w:hAnsiTheme="minorHAnsi"/>
                <w:sz w:val="22"/>
                <w:szCs w:val="22"/>
              </w:rPr>
              <w:t xml:space="preserve"> £13k which is an amazing performance by Paul, David &amp; Ian Well done all</w:t>
            </w:r>
            <w:r w:rsidRPr="00D107AE">
              <w:rPr>
                <w:rFonts w:asciiTheme="minorHAnsi" w:hAnsiTheme="minorHAnsi"/>
                <w:b/>
                <w:sz w:val="22"/>
                <w:szCs w:val="22"/>
              </w:rPr>
              <w:t xml:space="preserve"> </w:t>
            </w:r>
            <w:r w:rsidR="00195085" w:rsidRPr="00D107AE">
              <w:rPr>
                <w:rFonts w:asciiTheme="minorHAnsi" w:hAnsiTheme="minorHAnsi"/>
                <w:b/>
                <w:sz w:val="22"/>
                <w:szCs w:val="22"/>
              </w:rPr>
              <w:t xml:space="preserve"> </w:t>
            </w:r>
          </w:p>
        </w:tc>
      </w:tr>
      <w:tr w:rsidR="00493A32" w:rsidRPr="00230B4B" w:rsidTr="00384F5E">
        <w:trPr>
          <w:trHeight w:val="266"/>
        </w:trPr>
        <w:tc>
          <w:tcPr>
            <w:tcW w:w="534" w:type="dxa"/>
          </w:tcPr>
          <w:p w:rsidR="00493A32" w:rsidRPr="00230B4B" w:rsidRDefault="00493A32" w:rsidP="00BE3C0D">
            <w:pPr>
              <w:spacing w:line="216" w:lineRule="auto"/>
              <w:jc w:val="both"/>
              <w:rPr>
                <w:rFonts w:asciiTheme="minorHAnsi" w:hAnsiTheme="minorHAnsi"/>
                <w:sz w:val="22"/>
                <w:szCs w:val="22"/>
              </w:rPr>
            </w:pPr>
            <w:r>
              <w:rPr>
                <w:rFonts w:asciiTheme="minorHAnsi" w:hAnsiTheme="minorHAnsi"/>
                <w:sz w:val="22"/>
                <w:szCs w:val="22"/>
              </w:rPr>
              <w:t>6</w:t>
            </w:r>
          </w:p>
        </w:tc>
        <w:tc>
          <w:tcPr>
            <w:tcW w:w="9497" w:type="dxa"/>
          </w:tcPr>
          <w:p w:rsidR="00493A32" w:rsidRDefault="00493A32" w:rsidP="005817FE">
            <w:pPr>
              <w:spacing w:line="216" w:lineRule="auto"/>
              <w:rPr>
                <w:rFonts w:asciiTheme="minorHAnsi" w:hAnsiTheme="minorHAnsi"/>
                <w:b/>
                <w:sz w:val="22"/>
                <w:szCs w:val="22"/>
              </w:rPr>
            </w:pPr>
            <w:r w:rsidRPr="00C22C22">
              <w:rPr>
                <w:rFonts w:asciiTheme="minorHAnsi" w:hAnsiTheme="minorHAnsi"/>
                <w:b/>
                <w:sz w:val="22"/>
                <w:szCs w:val="22"/>
              </w:rPr>
              <w:t>Branch Reports</w:t>
            </w:r>
          </w:p>
          <w:p w:rsidR="001A6832" w:rsidRPr="001A6832" w:rsidRDefault="001A6832" w:rsidP="005817FE">
            <w:pPr>
              <w:spacing w:line="216" w:lineRule="auto"/>
              <w:rPr>
                <w:rFonts w:asciiTheme="minorHAnsi" w:hAnsiTheme="minorHAnsi"/>
                <w:sz w:val="22"/>
                <w:szCs w:val="22"/>
              </w:rPr>
            </w:pPr>
            <w:r w:rsidRPr="001A6832">
              <w:rPr>
                <w:rFonts w:asciiTheme="minorHAnsi" w:hAnsiTheme="minorHAnsi"/>
                <w:b/>
                <w:sz w:val="22"/>
                <w:szCs w:val="22"/>
              </w:rPr>
              <w:t>Waveney</w:t>
            </w:r>
            <w:r w:rsidRPr="001A6832">
              <w:rPr>
                <w:rFonts w:asciiTheme="minorHAnsi" w:hAnsiTheme="minorHAnsi"/>
                <w:sz w:val="22"/>
                <w:szCs w:val="22"/>
              </w:rPr>
              <w:t xml:space="preserve"> reported that they completed the theory sessions of their 2020 course </w:t>
            </w:r>
          </w:p>
          <w:p w:rsidR="001A6832" w:rsidRPr="001A6832" w:rsidRDefault="001A6832" w:rsidP="005817FE">
            <w:pPr>
              <w:spacing w:line="216" w:lineRule="auto"/>
              <w:rPr>
                <w:rFonts w:asciiTheme="minorHAnsi" w:hAnsiTheme="minorHAnsi"/>
                <w:sz w:val="22"/>
                <w:szCs w:val="22"/>
              </w:rPr>
            </w:pPr>
            <w:r w:rsidRPr="001A6832">
              <w:rPr>
                <w:rFonts w:asciiTheme="minorHAnsi" w:hAnsiTheme="minorHAnsi"/>
                <w:b/>
                <w:sz w:val="22"/>
                <w:szCs w:val="22"/>
              </w:rPr>
              <w:t>West Suffolk</w:t>
            </w:r>
            <w:r w:rsidRPr="001A6832">
              <w:rPr>
                <w:rFonts w:asciiTheme="minorHAnsi" w:hAnsiTheme="minorHAnsi"/>
                <w:sz w:val="22"/>
                <w:szCs w:val="22"/>
              </w:rPr>
              <w:t xml:space="preserve"> had completed the classroom sessions of their 2020 beginners course by Zoom but no </w:t>
            </w:r>
            <w:proofErr w:type="spellStart"/>
            <w:r w:rsidRPr="001A6832">
              <w:rPr>
                <w:rFonts w:asciiTheme="minorHAnsi" w:hAnsiTheme="minorHAnsi"/>
                <w:sz w:val="22"/>
                <w:szCs w:val="22"/>
              </w:rPr>
              <w:t>practicals</w:t>
            </w:r>
            <w:proofErr w:type="spellEnd"/>
            <w:r w:rsidRPr="001A6832">
              <w:rPr>
                <w:rFonts w:asciiTheme="minorHAnsi" w:hAnsiTheme="minorHAnsi"/>
                <w:sz w:val="22"/>
                <w:szCs w:val="22"/>
              </w:rPr>
              <w:t xml:space="preserve"> had taken place and none of the attendees had started with Bees </w:t>
            </w:r>
          </w:p>
          <w:p w:rsidR="002474C2" w:rsidRPr="001A6832" w:rsidRDefault="001A6832" w:rsidP="002474C2">
            <w:pPr>
              <w:spacing w:line="216" w:lineRule="auto"/>
              <w:rPr>
                <w:rFonts w:asciiTheme="minorHAnsi" w:hAnsiTheme="minorHAnsi"/>
                <w:sz w:val="22"/>
                <w:szCs w:val="22"/>
              </w:rPr>
            </w:pPr>
            <w:proofErr w:type="spellStart"/>
            <w:r w:rsidRPr="001A6832">
              <w:rPr>
                <w:rFonts w:asciiTheme="minorHAnsi" w:hAnsiTheme="minorHAnsi"/>
                <w:b/>
                <w:sz w:val="22"/>
                <w:szCs w:val="22"/>
              </w:rPr>
              <w:t>S</w:t>
            </w:r>
            <w:r w:rsidR="002474C2">
              <w:rPr>
                <w:rFonts w:asciiTheme="minorHAnsi" w:hAnsiTheme="minorHAnsi"/>
                <w:b/>
                <w:sz w:val="22"/>
                <w:szCs w:val="22"/>
              </w:rPr>
              <w:t>ufflok</w:t>
            </w:r>
            <w:proofErr w:type="spellEnd"/>
            <w:r w:rsidR="002474C2">
              <w:rPr>
                <w:rFonts w:asciiTheme="minorHAnsi" w:hAnsiTheme="minorHAnsi"/>
                <w:b/>
                <w:sz w:val="22"/>
                <w:szCs w:val="22"/>
              </w:rPr>
              <w:t xml:space="preserve"> Coastal</w:t>
            </w:r>
            <w:r w:rsidR="002474C2" w:rsidRPr="001A6832">
              <w:rPr>
                <w:rFonts w:asciiTheme="minorHAnsi" w:hAnsiTheme="minorHAnsi"/>
                <w:sz w:val="22"/>
                <w:szCs w:val="22"/>
              </w:rPr>
              <w:t xml:space="preserve"> had completed the classroom sessions of their 2020 beginners course by Zoom but no </w:t>
            </w:r>
            <w:proofErr w:type="spellStart"/>
            <w:r w:rsidR="002474C2" w:rsidRPr="001A6832">
              <w:rPr>
                <w:rFonts w:asciiTheme="minorHAnsi" w:hAnsiTheme="minorHAnsi"/>
                <w:sz w:val="22"/>
                <w:szCs w:val="22"/>
              </w:rPr>
              <w:t>practicals</w:t>
            </w:r>
            <w:proofErr w:type="spellEnd"/>
            <w:r w:rsidR="002474C2" w:rsidRPr="001A6832">
              <w:rPr>
                <w:rFonts w:asciiTheme="minorHAnsi" w:hAnsiTheme="minorHAnsi"/>
                <w:sz w:val="22"/>
                <w:szCs w:val="22"/>
              </w:rPr>
              <w:t xml:space="preserve"> had taken place and none of the attendees had started with Bees </w:t>
            </w:r>
          </w:p>
          <w:p w:rsidR="002474C2" w:rsidRDefault="002474C2" w:rsidP="002474C2">
            <w:pPr>
              <w:spacing w:line="216" w:lineRule="auto"/>
              <w:rPr>
                <w:rFonts w:asciiTheme="minorHAnsi" w:hAnsiTheme="minorHAnsi"/>
                <w:sz w:val="22"/>
                <w:szCs w:val="22"/>
              </w:rPr>
            </w:pPr>
            <w:r>
              <w:rPr>
                <w:rFonts w:asciiTheme="minorHAnsi" w:hAnsiTheme="minorHAnsi"/>
                <w:b/>
                <w:sz w:val="22"/>
                <w:szCs w:val="22"/>
              </w:rPr>
              <w:t>S</w:t>
            </w:r>
            <w:r w:rsidR="001A6832" w:rsidRPr="001A6832">
              <w:rPr>
                <w:rFonts w:asciiTheme="minorHAnsi" w:hAnsiTheme="minorHAnsi"/>
                <w:b/>
                <w:sz w:val="22"/>
                <w:szCs w:val="22"/>
              </w:rPr>
              <w:t>towmarket</w:t>
            </w:r>
            <w:r w:rsidR="001A6832" w:rsidRPr="001A6832">
              <w:rPr>
                <w:rFonts w:asciiTheme="minorHAnsi" w:hAnsiTheme="minorHAnsi"/>
                <w:sz w:val="22"/>
                <w:szCs w:val="22"/>
              </w:rPr>
              <w:t xml:space="preserve"> had completed the classroom sessions of their 2020 </w:t>
            </w:r>
            <w:proofErr w:type="gramStart"/>
            <w:r w:rsidR="001A6832" w:rsidRPr="001A6832">
              <w:rPr>
                <w:rFonts w:asciiTheme="minorHAnsi" w:hAnsiTheme="minorHAnsi"/>
                <w:sz w:val="22"/>
                <w:szCs w:val="22"/>
              </w:rPr>
              <w:t>beginners</w:t>
            </w:r>
            <w:proofErr w:type="gramEnd"/>
            <w:r w:rsidR="001A6832" w:rsidRPr="001A6832">
              <w:rPr>
                <w:rFonts w:asciiTheme="minorHAnsi" w:hAnsiTheme="minorHAnsi"/>
                <w:sz w:val="22"/>
                <w:szCs w:val="22"/>
              </w:rPr>
              <w:t xml:space="preserve"> course</w:t>
            </w:r>
            <w:r>
              <w:rPr>
                <w:rFonts w:asciiTheme="minorHAnsi" w:hAnsiTheme="minorHAnsi"/>
                <w:sz w:val="22"/>
                <w:szCs w:val="22"/>
              </w:rPr>
              <w:t xml:space="preserve"> and had held a few practical training sessions. All new members that wanted Bees had managed to get started </w:t>
            </w:r>
          </w:p>
          <w:p w:rsidR="002474C2" w:rsidRDefault="002474C2" w:rsidP="002474C2">
            <w:pPr>
              <w:spacing w:line="216" w:lineRule="auto"/>
              <w:rPr>
                <w:rFonts w:asciiTheme="minorHAnsi" w:hAnsiTheme="minorHAnsi"/>
                <w:sz w:val="22"/>
                <w:szCs w:val="22"/>
              </w:rPr>
            </w:pPr>
            <w:r>
              <w:rPr>
                <w:rFonts w:asciiTheme="minorHAnsi" w:hAnsiTheme="minorHAnsi"/>
                <w:sz w:val="22"/>
                <w:szCs w:val="22"/>
              </w:rPr>
              <w:t>There are currently a lot of Zoom sessions being uploaded by various Beekeeping organisations nationally, (Including Ipswich</w:t>
            </w:r>
            <w:proofErr w:type="gramStart"/>
            <w:r>
              <w:rPr>
                <w:rFonts w:asciiTheme="minorHAnsi" w:hAnsiTheme="minorHAnsi"/>
                <w:sz w:val="22"/>
                <w:szCs w:val="22"/>
              </w:rPr>
              <w:t>)  many</w:t>
            </w:r>
            <w:proofErr w:type="gramEnd"/>
            <w:r>
              <w:rPr>
                <w:rFonts w:asciiTheme="minorHAnsi" w:hAnsiTheme="minorHAnsi"/>
                <w:sz w:val="22"/>
                <w:szCs w:val="22"/>
              </w:rPr>
              <w:t xml:space="preserve"> of which are Free. There was some discussion on how best to get this information to all of Suffolk members without conclusion. Feedback from Associations would be welcome. It was recognised that notice on the County website would not necessarily be efficient as members only visit intermittently </w:t>
            </w:r>
          </w:p>
          <w:p w:rsidR="00C17D07" w:rsidRDefault="002474C2" w:rsidP="002474C2">
            <w:pPr>
              <w:spacing w:line="216" w:lineRule="auto"/>
              <w:rPr>
                <w:rFonts w:asciiTheme="minorHAnsi" w:hAnsiTheme="minorHAnsi"/>
                <w:sz w:val="22"/>
                <w:szCs w:val="22"/>
              </w:rPr>
            </w:pPr>
            <w:r w:rsidRPr="002474C2">
              <w:rPr>
                <w:rFonts w:asciiTheme="minorHAnsi" w:hAnsiTheme="minorHAnsi"/>
                <w:b/>
                <w:sz w:val="22"/>
                <w:szCs w:val="22"/>
              </w:rPr>
              <w:t>Waveney , Norwich &amp; Suffolk Coastal</w:t>
            </w:r>
            <w:r>
              <w:rPr>
                <w:rFonts w:asciiTheme="minorHAnsi" w:hAnsiTheme="minorHAnsi"/>
                <w:sz w:val="22"/>
                <w:szCs w:val="22"/>
              </w:rPr>
              <w:t xml:space="preserve"> had all decided that, as their members had not received particularly good value for their subscriptions in 2020 due to Covid-19 restrictions, they are not going to levy a local association  membership fee for 2021 </w:t>
            </w:r>
          </w:p>
          <w:p w:rsidR="00493A32" w:rsidRPr="00C22C22" w:rsidRDefault="00C17D07" w:rsidP="003A2CDB">
            <w:pPr>
              <w:spacing w:line="216" w:lineRule="auto"/>
              <w:rPr>
                <w:rFonts w:asciiTheme="minorHAnsi" w:hAnsiTheme="minorHAnsi"/>
                <w:sz w:val="22"/>
                <w:szCs w:val="22"/>
              </w:rPr>
            </w:pPr>
            <w:r>
              <w:rPr>
                <w:rFonts w:asciiTheme="minorHAnsi" w:hAnsiTheme="minorHAnsi"/>
                <w:sz w:val="22"/>
                <w:szCs w:val="22"/>
              </w:rPr>
              <w:t xml:space="preserve">Discussion followed on whether there was any benefit in Suffolk producing a core training presentation delivered by experienced Beekeepers in recorded format for all Associations to utilise in their training. </w:t>
            </w:r>
            <w:r>
              <w:rPr>
                <w:rFonts w:asciiTheme="minorHAnsi" w:hAnsiTheme="minorHAnsi"/>
                <w:b/>
                <w:color w:val="FF0000"/>
                <w:sz w:val="22"/>
                <w:szCs w:val="22"/>
              </w:rPr>
              <w:t>A</w:t>
            </w:r>
            <w:r w:rsidRPr="00C17D07">
              <w:rPr>
                <w:rFonts w:asciiTheme="minorHAnsi" w:hAnsiTheme="minorHAnsi"/>
                <w:b/>
                <w:color w:val="FF0000"/>
                <w:sz w:val="22"/>
                <w:szCs w:val="22"/>
              </w:rPr>
              <w:t>ll Associations to be balloted to establish interest (Association Reps)</w:t>
            </w:r>
            <w:r w:rsidRPr="00C17D07">
              <w:rPr>
                <w:rFonts w:asciiTheme="minorHAnsi" w:hAnsiTheme="minorHAnsi"/>
                <w:color w:val="FF0000"/>
                <w:sz w:val="22"/>
                <w:szCs w:val="22"/>
              </w:rPr>
              <w:t xml:space="preserve"> </w:t>
            </w:r>
            <w:r w:rsidR="002474C2" w:rsidRPr="00C17D07">
              <w:rPr>
                <w:rFonts w:asciiTheme="minorHAnsi" w:hAnsiTheme="minorHAnsi"/>
                <w:color w:val="FF0000"/>
                <w:sz w:val="22"/>
                <w:szCs w:val="22"/>
              </w:rPr>
              <w:t xml:space="preserve"> </w:t>
            </w:r>
          </w:p>
        </w:tc>
      </w:tr>
      <w:tr w:rsidR="00493A32" w:rsidRPr="00230B4B" w:rsidTr="00384F5E">
        <w:trPr>
          <w:trHeight w:val="258"/>
        </w:trPr>
        <w:tc>
          <w:tcPr>
            <w:tcW w:w="534" w:type="dxa"/>
          </w:tcPr>
          <w:p w:rsidR="00493A32" w:rsidRPr="00230B4B" w:rsidRDefault="00493A32" w:rsidP="00BE3C0D">
            <w:pPr>
              <w:spacing w:line="216" w:lineRule="auto"/>
              <w:jc w:val="both"/>
              <w:rPr>
                <w:rFonts w:asciiTheme="minorHAnsi" w:hAnsiTheme="minorHAnsi"/>
                <w:sz w:val="22"/>
                <w:szCs w:val="22"/>
              </w:rPr>
            </w:pPr>
            <w:r>
              <w:rPr>
                <w:rFonts w:asciiTheme="minorHAnsi" w:hAnsiTheme="minorHAnsi"/>
                <w:sz w:val="22"/>
                <w:szCs w:val="22"/>
              </w:rPr>
              <w:t>7</w:t>
            </w:r>
          </w:p>
        </w:tc>
        <w:tc>
          <w:tcPr>
            <w:tcW w:w="9497" w:type="dxa"/>
          </w:tcPr>
          <w:p w:rsidR="00493A32" w:rsidRPr="00C22C22" w:rsidRDefault="00493A32" w:rsidP="005817FE">
            <w:pPr>
              <w:spacing w:line="216" w:lineRule="auto"/>
              <w:rPr>
                <w:rFonts w:asciiTheme="minorHAnsi" w:hAnsiTheme="minorHAnsi"/>
                <w:b/>
                <w:sz w:val="22"/>
                <w:szCs w:val="22"/>
              </w:rPr>
            </w:pPr>
            <w:r w:rsidRPr="00C22C22">
              <w:rPr>
                <w:rFonts w:asciiTheme="minorHAnsi" w:hAnsiTheme="minorHAnsi"/>
                <w:b/>
                <w:sz w:val="22"/>
                <w:szCs w:val="22"/>
              </w:rPr>
              <w:t>EARS Update</w:t>
            </w:r>
          </w:p>
          <w:p w:rsidR="00493A32" w:rsidRPr="00230B4B" w:rsidRDefault="00483D4A" w:rsidP="00C22C22">
            <w:pPr>
              <w:spacing w:line="216" w:lineRule="auto"/>
              <w:rPr>
                <w:rFonts w:asciiTheme="minorHAnsi" w:hAnsiTheme="minorHAnsi"/>
                <w:sz w:val="22"/>
                <w:szCs w:val="22"/>
              </w:rPr>
            </w:pPr>
            <w:r>
              <w:rPr>
                <w:rFonts w:asciiTheme="minorHAnsi" w:hAnsiTheme="minorHAnsi"/>
                <w:sz w:val="22"/>
                <w:szCs w:val="22"/>
              </w:rPr>
              <w:t>9</w:t>
            </w:r>
            <w:r w:rsidRPr="00483D4A">
              <w:rPr>
                <w:rFonts w:asciiTheme="minorHAnsi" w:hAnsiTheme="minorHAnsi"/>
                <w:sz w:val="22"/>
                <w:szCs w:val="22"/>
                <w:vertAlign w:val="superscript"/>
              </w:rPr>
              <w:t>th</w:t>
            </w:r>
            <w:r>
              <w:rPr>
                <w:rFonts w:asciiTheme="minorHAnsi" w:hAnsiTheme="minorHAnsi"/>
                <w:sz w:val="22"/>
                <w:szCs w:val="22"/>
              </w:rPr>
              <w:t xml:space="preserve"> Dec 2020 the current EARS research student </w:t>
            </w:r>
            <w:proofErr w:type="spellStart"/>
            <w:r>
              <w:rPr>
                <w:rFonts w:asciiTheme="minorHAnsi" w:hAnsiTheme="minorHAnsi"/>
                <w:sz w:val="22"/>
                <w:szCs w:val="22"/>
              </w:rPr>
              <w:t>Thoedora</w:t>
            </w:r>
            <w:proofErr w:type="spellEnd"/>
            <w:r>
              <w:rPr>
                <w:rFonts w:asciiTheme="minorHAnsi" w:hAnsiTheme="minorHAnsi"/>
                <w:sz w:val="22"/>
                <w:szCs w:val="22"/>
              </w:rPr>
              <w:t xml:space="preserve"> </w:t>
            </w:r>
            <w:proofErr w:type="spellStart"/>
            <w:r>
              <w:rPr>
                <w:rFonts w:asciiTheme="minorHAnsi" w:hAnsiTheme="minorHAnsi"/>
                <w:sz w:val="22"/>
                <w:szCs w:val="22"/>
              </w:rPr>
              <w:t>Comm</w:t>
            </w:r>
            <w:r w:rsidR="00420F73">
              <w:rPr>
                <w:rFonts w:asciiTheme="minorHAnsi" w:hAnsiTheme="minorHAnsi"/>
                <w:sz w:val="22"/>
                <w:szCs w:val="22"/>
              </w:rPr>
              <w:t>a</w:t>
            </w:r>
            <w:r>
              <w:rPr>
                <w:rFonts w:asciiTheme="minorHAnsi" w:hAnsiTheme="minorHAnsi"/>
                <w:sz w:val="22"/>
                <w:szCs w:val="22"/>
              </w:rPr>
              <w:t>ndeur</w:t>
            </w:r>
            <w:proofErr w:type="spellEnd"/>
            <w:r>
              <w:rPr>
                <w:rFonts w:asciiTheme="minorHAnsi" w:hAnsiTheme="minorHAnsi"/>
                <w:sz w:val="22"/>
                <w:szCs w:val="22"/>
              </w:rPr>
              <w:t xml:space="preserve"> will be making a Zoom presentation from Newcastle university on the progress of her research project </w:t>
            </w:r>
          </w:p>
        </w:tc>
      </w:tr>
      <w:tr w:rsidR="00493A32" w:rsidRPr="00230B4B" w:rsidTr="00384F5E">
        <w:trPr>
          <w:trHeight w:val="264"/>
        </w:trPr>
        <w:tc>
          <w:tcPr>
            <w:tcW w:w="534" w:type="dxa"/>
          </w:tcPr>
          <w:p w:rsidR="00493A32" w:rsidRPr="00230B4B" w:rsidRDefault="00493A32" w:rsidP="00BE3C0D">
            <w:pPr>
              <w:spacing w:line="216" w:lineRule="auto"/>
              <w:jc w:val="both"/>
              <w:rPr>
                <w:rFonts w:asciiTheme="minorHAnsi" w:hAnsiTheme="minorHAnsi"/>
                <w:sz w:val="22"/>
                <w:szCs w:val="22"/>
              </w:rPr>
            </w:pPr>
            <w:r>
              <w:rPr>
                <w:rFonts w:asciiTheme="minorHAnsi" w:hAnsiTheme="minorHAnsi"/>
                <w:sz w:val="22"/>
                <w:szCs w:val="22"/>
              </w:rPr>
              <w:t>8</w:t>
            </w:r>
          </w:p>
        </w:tc>
        <w:tc>
          <w:tcPr>
            <w:tcW w:w="9497" w:type="dxa"/>
          </w:tcPr>
          <w:p w:rsidR="00493A32" w:rsidRDefault="00493A32" w:rsidP="005817FE">
            <w:pPr>
              <w:spacing w:line="216" w:lineRule="auto"/>
              <w:rPr>
                <w:rFonts w:asciiTheme="minorHAnsi" w:hAnsiTheme="minorHAnsi"/>
                <w:b/>
                <w:sz w:val="22"/>
                <w:szCs w:val="22"/>
              </w:rPr>
            </w:pPr>
            <w:r w:rsidRPr="00C22C22">
              <w:rPr>
                <w:rFonts w:asciiTheme="minorHAnsi" w:hAnsiTheme="minorHAnsi"/>
                <w:b/>
                <w:sz w:val="22"/>
                <w:szCs w:val="22"/>
              </w:rPr>
              <w:t>Education Update</w:t>
            </w:r>
          </w:p>
          <w:p w:rsidR="003E4F0F" w:rsidRDefault="003E4F0F" w:rsidP="005817FE">
            <w:pPr>
              <w:spacing w:line="216" w:lineRule="auto"/>
              <w:rPr>
                <w:rFonts w:asciiTheme="minorHAnsi" w:hAnsiTheme="minorHAnsi"/>
                <w:sz w:val="22"/>
                <w:szCs w:val="22"/>
              </w:rPr>
            </w:pPr>
            <w:r w:rsidRPr="003E4F0F">
              <w:rPr>
                <w:rFonts w:asciiTheme="minorHAnsi" w:hAnsiTheme="minorHAnsi"/>
                <w:sz w:val="22"/>
                <w:szCs w:val="22"/>
              </w:rPr>
              <w:t xml:space="preserve">November BBKA modules were cancelled in 2020. </w:t>
            </w:r>
          </w:p>
          <w:p w:rsidR="003E4F0F" w:rsidRDefault="003E4F0F" w:rsidP="005817FE">
            <w:pPr>
              <w:spacing w:line="216" w:lineRule="auto"/>
              <w:rPr>
                <w:rFonts w:asciiTheme="minorHAnsi" w:hAnsiTheme="minorHAnsi"/>
                <w:sz w:val="22"/>
                <w:szCs w:val="22"/>
              </w:rPr>
            </w:pPr>
            <w:r>
              <w:rPr>
                <w:rFonts w:asciiTheme="minorHAnsi" w:hAnsiTheme="minorHAnsi"/>
                <w:sz w:val="22"/>
                <w:szCs w:val="22"/>
              </w:rPr>
              <w:t xml:space="preserve">BBKA are currently </w:t>
            </w:r>
            <w:r w:rsidR="00C50E1E">
              <w:rPr>
                <w:rFonts w:asciiTheme="minorHAnsi" w:hAnsiTheme="minorHAnsi"/>
                <w:sz w:val="22"/>
                <w:szCs w:val="22"/>
              </w:rPr>
              <w:t xml:space="preserve">considering the way forward for modules and training courses in 2021. The current plan under consideration is to hold Modules in March using an electronic </w:t>
            </w:r>
            <w:proofErr w:type="gramStart"/>
            <w:r w:rsidR="00C50E1E">
              <w:rPr>
                <w:rFonts w:asciiTheme="minorHAnsi" w:hAnsiTheme="minorHAnsi"/>
                <w:sz w:val="22"/>
                <w:szCs w:val="22"/>
              </w:rPr>
              <w:t>system ,</w:t>
            </w:r>
            <w:proofErr w:type="gramEnd"/>
            <w:r w:rsidR="00C50E1E">
              <w:rPr>
                <w:rFonts w:asciiTheme="minorHAnsi" w:hAnsiTheme="minorHAnsi"/>
                <w:sz w:val="22"/>
                <w:szCs w:val="22"/>
              </w:rPr>
              <w:t xml:space="preserve"> remotely invigilated where the candidate takes the exam on their own computer in their own home. Final decision is still awaited on this </w:t>
            </w:r>
          </w:p>
          <w:p w:rsidR="00493A32" w:rsidRDefault="000F160A" w:rsidP="000F160A">
            <w:pPr>
              <w:spacing w:line="216" w:lineRule="auto"/>
              <w:rPr>
                <w:rFonts w:asciiTheme="minorHAnsi" w:hAnsiTheme="minorHAnsi"/>
                <w:sz w:val="22"/>
                <w:szCs w:val="22"/>
              </w:rPr>
            </w:pPr>
            <w:r>
              <w:rPr>
                <w:rFonts w:asciiTheme="minorHAnsi" w:hAnsiTheme="minorHAnsi"/>
                <w:sz w:val="22"/>
                <w:szCs w:val="22"/>
              </w:rPr>
              <w:t xml:space="preserve">Suffolk Best Practice Day: This was cancelled in 2020 and currently deciding on what to do for 2021. It was decided that it would be prudent to hold the BPD later than the usual March </w:t>
            </w:r>
            <w:proofErr w:type="gramStart"/>
            <w:r>
              <w:rPr>
                <w:rFonts w:asciiTheme="minorHAnsi" w:hAnsiTheme="minorHAnsi"/>
                <w:sz w:val="22"/>
                <w:szCs w:val="22"/>
              </w:rPr>
              <w:t>date  to</w:t>
            </w:r>
            <w:proofErr w:type="gramEnd"/>
            <w:r>
              <w:rPr>
                <w:rFonts w:asciiTheme="minorHAnsi" w:hAnsiTheme="minorHAnsi"/>
                <w:sz w:val="22"/>
                <w:szCs w:val="22"/>
              </w:rPr>
              <w:t xml:space="preserve"> give a better chance of it going ahead. </w:t>
            </w:r>
          </w:p>
          <w:p w:rsidR="000F160A" w:rsidRPr="00230B4B" w:rsidRDefault="000F160A" w:rsidP="000F160A">
            <w:pPr>
              <w:spacing w:line="216" w:lineRule="auto"/>
              <w:rPr>
                <w:rFonts w:asciiTheme="minorHAnsi" w:hAnsiTheme="minorHAnsi"/>
                <w:sz w:val="22"/>
                <w:szCs w:val="22"/>
              </w:rPr>
            </w:pPr>
            <w:r>
              <w:rPr>
                <w:rFonts w:asciiTheme="minorHAnsi" w:hAnsiTheme="minorHAnsi"/>
                <w:sz w:val="22"/>
                <w:szCs w:val="22"/>
              </w:rPr>
              <w:t xml:space="preserve">Jeremy advised that he doesn’t intend to hold the General Husbandry practical course in 2021 due to the ongoing issues with Covid-19 </w:t>
            </w:r>
          </w:p>
        </w:tc>
      </w:tr>
      <w:tr w:rsidR="00493A32" w:rsidRPr="00230B4B" w:rsidTr="00384F5E">
        <w:tc>
          <w:tcPr>
            <w:tcW w:w="534" w:type="dxa"/>
          </w:tcPr>
          <w:p w:rsidR="00493A32" w:rsidRPr="00230B4B" w:rsidRDefault="00493A32" w:rsidP="00BE3C0D">
            <w:pPr>
              <w:spacing w:line="216" w:lineRule="auto"/>
              <w:jc w:val="both"/>
              <w:rPr>
                <w:rFonts w:asciiTheme="minorHAnsi" w:hAnsiTheme="minorHAnsi"/>
                <w:sz w:val="22"/>
                <w:szCs w:val="22"/>
              </w:rPr>
            </w:pPr>
            <w:r>
              <w:rPr>
                <w:rFonts w:asciiTheme="minorHAnsi" w:hAnsiTheme="minorHAnsi"/>
                <w:sz w:val="22"/>
                <w:szCs w:val="22"/>
              </w:rPr>
              <w:t>9</w:t>
            </w:r>
          </w:p>
        </w:tc>
        <w:tc>
          <w:tcPr>
            <w:tcW w:w="9497" w:type="dxa"/>
          </w:tcPr>
          <w:p w:rsidR="00493A32" w:rsidRPr="00493A32" w:rsidRDefault="00493A32" w:rsidP="00877C9E">
            <w:pPr>
              <w:spacing w:line="216" w:lineRule="auto"/>
              <w:rPr>
                <w:rFonts w:asciiTheme="minorHAnsi" w:hAnsiTheme="minorHAnsi"/>
                <w:b/>
                <w:sz w:val="22"/>
                <w:szCs w:val="22"/>
              </w:rPr>
            </w:pPr>
            <w:r w:rsidRPr="00493A32">
              <w:rPr>
                <w:rFonts w:asciiTheme="minorHAnsi" w:hAnsiTheme="minorHAnsi"/>
                <w:b/>
                <w:sz w:val="22"/>
                <w:szCs w:val="22"/>
              </w:rPr>
              <w:t>Suffolk Show</w:t>
            </w:r>
          </w:p>
          <w:p w:rsidR="00493A32" w:rsidRPr="008C5C37" w:rsidRDefault="000F160A" w:rsidP="00877C9E">
            <w:pPr>
              <w:spacing w:line="216" w:lineRule="auto"/>
              <w:rPr>
                <w:rFonts w:asciiTheme="minorHAnsi" w:hAnsiTheme="minorHAnsi"/>
                <w:b/>
                <w:color w:val="FF0000"/>
                <w:sz w:val="22"/>
                <w:szCs w:val="22"/>
              </w:rPr>
            </w:pPr>
            <w:r>
              <w:rPr>
                <w:rFonts w:asciiTheme="minorHAnsi" w:hAnsiTheme="minorHAnsi"/>
                <w:sz w:val="22"/>
                <w:szCs w:val="22"/>
              </w:rPr>
              <w:t>2021</w:t>
            </w:r>
            <w:r w:rsidR="00493A32">
              <w:rPr>
                <w:rFonts w:asciiTheme="minorHAnsi" w:hAnsiTheme="minorHAnsi"/>
                <w:sz w:val="22"/>
                <w:szCs w:val="22"/>
              </w:rPr>
              <w:t xml:space="preserve"> show cancelled, no replacement</w:t>
            </w:r>
            <w:r w:rsidR="008C5C37">
              <w:rPr>
                <w:rFonts w:asciiTheme="minorHAnsi" w:hAnsiTheme="minorHAnsi"/>
                <w:sz w:val="22"/>
                <w:szCs w:val="22"/>
              </w:rPr>
              <w:t xml:space="preserve"> </w:t>
            </w:r>
            <w:r w:rsidR="008C5C37" w:rsidRPr="000F160A">
              <w:rPr>
                <w:rFonts w:asciiTheme="minorHAnsi" w:hAnsiTheme="minorHAnsi"/>
                <w:sz w:val="22"/>
                <w:szCs w:val="22"/>
              </w:rPr>
              <w:t>ye</w:t>
            </w:r>
            <w:r>
              <w:rPr>
                <w:rFonts w:asciiTheme="minorHAnsi" w:hAnsiTheme="minorHAnsi"/>
                <w:sz w:val="22"/>
                <w:szCs w:val="22"/>
              </w:rPr>
              <w:t xml:space="preserve">t for Joy as Secretary for </w:t>
            </w:r>
            <w:r w:rsidR="008C5C37" w:rsidRPr="000F160A">
              <w:rPr>
                <w:rFonts w:asciiTheme="minorHAnsi" w:hAnsiTheme="minorHAnsi"/>
                <w:sz w:val="22"/>
                <w:szCs w:val="22"/>
              </w:rPr>
              <w:t>Suffolk Show</w:t>
            </w:r>
          </w:p>
        </w:tc>
      </w:tr>
      <w:tr w:rsidR="00493A32" w:rsidRPr="007738B8" w:rsidTr="00384F5E">
        <w:tc>
          <w:tcPr>
            <w:tcW w:w="534" w:type="dxa"/>
          </w:tcPr>
          <w:p w:rsidR="00493A32" w:rsidRDefault="00493A32" w:rsidP="00BE3C0D">
            <w:pPr>
              <w:spacing w:line="216" w:lineRule="auto"/>
              <w:jc w:val="both"/>
              <w:rPr>
                <w:rFonts w:asciiTheme="minorHAnsi" w:hAnsiTheme="minorHAnsi"/>
                <w:sz w:val="22"/>
                <w:szCs w:val="22"/>
              </w:rPr>
            </w:pPr>
            <w:r>
              <w:rPr>
                <w:rFonts w:asciiTheme="minorHAnsi" w:hAnsiTheme="minorHAnsi"/>
                <w:sz w:val="22"/>
                <w:szCs w:val="22"/>
              </w:rPr>
              <w:t>10</w:t>
            </w:r>
          </w:p>
        </w:tc>
        <w:tc>
          <w:tcPr>
            <w:tcW w:w="9497" w:type="dxa"/>
          </w:tcPr>
          <w:p w:rsidR="00493A32" w:rsidRPr="00493A32" w:rsidRDefault="00493A32" w:rsidP="007738B8">
            <w:pPr>
              <w:spacing w:line="216" w:lineRule="auto"/>
              <w:jc w:val="both"/>
              <w:rPr>
                <w:rFonts w:asciiTheme="minorHAnsi" w:hAnsiTheme="minorHAnsi"/>
                <w:b/>
                <w:sz w:val="22"/>
                <w:szCs w:val="22"/>
              </w:rPr>
            </w:pPr>
            <w:r w:rsidRPr="00493A32">
              <w:rPr>
                <w:rFonts w:asciiTheme="minorHAnsi" w:hAnsiTheme="minorHAnsi"/>
                <w:b/>
                <w:sz w:val="22"/>
                <w:szCs w:val="22"/>
              </w:rPr>
              <w:t>Asian Hornet Action Team</w:t>
            </w:r>
          </w:p>
          <w:p w:rsidR="00493A32" w:rsidRPr="007738B8" w:rsidRDefault="00493A32" w:rsidP="007738B8">
            <w:pPr>
              <w:spacing w:line="216" w:lineRule="auto"/>
              <w:jc w:val="both"/>
              <w:rPr>
                <w:rFonts w:asciiTheme="minorHAnsi" w:hAnsiTheme="minorHAnsi"/>
                <w:sz w:val="22"/>
                <w:szCs w:val="22"/>
              </w:rPr>
            </w:pPr>
            <w:r>
              <w:rPr>
                <w:rFonts w:asciiTheme="minorHAnsi" w:hAnsiTheme="minorHAnsi"/>
                <w:sz w:val="22"/>
                <w:szCs w:val="22"/>
              </w:rPr>
              <w:t>JC has reminded the committee that all Asian Hornet Team members per association need to take the BBKA assessment. (All AH coordinators to be reminded)</w:t>
            </w:r>
            <w:r w:rsidR="008C5C37">
              <w:rPr>
                <w:rFonts w:asciiTheme="minorHAnsi" w:hAnsiTheme="minorHAnsi"/>
                <w:sz w:val="22"/>
                <w:szCs w:val="22"/>
              </w:rPr>
              <w:t xml:space="preserve"> </w:t>
            </w:r>
            <w:r w:rsidR="008C5C37" w:rsidRPr="008C5C37">
              <w:rPr>
                <w:rFonts w:asciiTheme="minorHAnsi" w:hAnsiTheme="minorHAnsi"/>
                <w:b/>
                <w:color w:val="FF0000"/>
                <w:sz w:val="22"/>
                <w:szCs w:val="22"/>
              </w:rPr>
              <w:t>(JC)</w:t>
            </w:r>
          </w:p>
        </w:tc>
      </w:tr>
      <w:tr w:rsidR="00493A32" w:rsidRPr="00A23AF3" w:rsidTr="00384F5E">
        <w:tc>
          <w:tcPr>
            <w:tcW w:w="534" w:type="dxa"/>
          </w:tcPr>
          <w:p w:rsidR="00493A32" w:rsidRPr="00A23AF3" w:rsidRDefault="00493A32" w:rsidP="00BE3C0D">
            <w:pPr>
              <w:spacing w:line="216" w:lineRule="auto"/>
              <w:jc w:val="both"/>
              <w:rPr>
                <w:rFonts w:asciiTheme="minorHAnsi" w:hAnsiTheme="minorHAnsi"/>
                <w:sz w:val="22"/>
                <w:szCs w:val="22"/>
              </w:rPr>
            </w:pPr>
            <w:r w:rsidRPr="00A23AF3">
              <w:rPr>
                <w:rFonts w:asciiTheme="minorHAnsi" w:hAnsiTheme="minorHAnsi"/>
                <w:sz w:val="22"/>
                <w:szCs w:val="22"/>
              </w:rPr>
              <w:t>11</w:t>
            </w:r>
          </w:p>
        </w:tc>
        <w:tc>
          <w:tcPr>
            <w:tcW w:w="9497" w:type="dxa"/>
          </w:tcPr>
          <w:p w:rsidR="00493A32" w:rsidRPr="00493A32" w:rsidRDefault="00493A32" w:rsidP="004579E3">
            <w:pPr>
              <w:spacing w:line="216" w:lineRule="auto"/>
              <w:rPr>
                <w:rFonts w:asciiTheme="minorHAnsi" w:hAnsiTheme="minorHAnsi"/>
                <w:b/>
                <w:sz w:val="22"/>
                <w:szCs w:val="22"/>
              </w:rPr>
            </w:pPr>
            <w:r w:rsidRPr="00493A32">
              <w:rPr>
                <w:rFonts w:asciiTheme="minorHAnsi" w:hAnsiTheme="minorHAnsi"/>
                <w:b/>
                <w:sz w:val="22"/>
                <w:szCs w:val="22"/>
              </w:rPr>
              <w:t>ADM Report</w:t>
            </w:r>
          </w:p>
          <w:p w:rsidR="008C5C37" w:rsidRDefault="00493A32" w:rsidP="004579E3">
            <w:pPr>
              <w:spacing w:line="216" w:lineRule="auto"/>
              <w:rPr>
                <w:rFonts w:asciiTheme="minorHAnsi" w:hAnsiTheme="minorHAnsi"/>
                <w:sz w:val="22"/>
                <w:szCs w:val="22"/>
              </w:rPr>
            </w:pPr>
            <w:r w:rsidRPr="00493A32">
              <w:rPr>
                <w:rFonts w:asciiTheme="minorHAnsi" w:hAnsiTheme="minorHAnsi"/>
                <w:sz w:val="22"/>
                <w:szCs w:val="22"/>
              </w:rPr>
              <w:t>Consultation on changing the ADM voting system</w:t>
            </w:r>
            <w:r>
              <w:rPr>
                <w:rFonts w:asciiTheme="minorHAnsi" w:hAnsiTheme="minorHAnsi"/>
                <w:sz w:val="22"/>
                <w:szCs w:val="22"/>
              </w:rPr>
              <w:t xml:space="preserve"> </w:t>
            </w:r>
            <w:r w:rsidR="00AA09EF">
              <w:rPr>
                <w:rFonts w:asciiTheme="minorHAnsi" w:hAnsiTheme="minorHAnsi"/>
                <w:sz w:val="22"/>
                <w:szCs w:val="22"/>
              </w:rPr>
              <w:t xml:space="preserve">has now been placed on the 2021 ADM list of proposals </w:t>
            </w:r>
          </w:p>
          <w:p w:rsidR="00493A32" w:rsidRPr="008C5C37" w:rsidRDefault="00AA09EF" w:rsidP="00AA09EF">
            <w:pPr>
              <w:spacing w:line="216" w:lineRule="auto"/>
              <w:rPr>
                <w:rFonts w:asciiTheme="minorHAnsi" w:hAnsiTheme="minorHAnsi"/>
                <w:b/>
                <w:color w:val="FF0000"/>
                <w:sz w:val="22"/>
                <w:szCs w:val="22"/>
              </w:rPr>
            </w:pPr>
            <w:r>
              <w:rPr>
                <w:rFonts w:asciiTheme="minorHAnsi" w:hAnsiTheme="minorHAnsi"/>
                <w:sz w:val="22"/>
                <w:szCs w:val="22"/>
              </w:rPr>
              <w:t>All propositions to be discussed at next county meeting 13</w:t>
            </w:r>
            <w:r w:rsidRPr="00AA09EF">
              <w:rPr>
                <w:rFonts w:asciiTheme="minorHAnsi" w:hAnsiTheme="minorHAnsi"/>
                <w:sz w:val="22"/>
                <w:szCs w:val="22"/>
                <w:vertAlign w:val="superscript"/>
              </w:rPr>
              <w:t>th</w:t>
            </w:r>
            <w:r>
              <w:rPr>
                <w:rFonts w:asciiTheme="minorHAnsi" w:hAnsiTheme="minorHAnsi"/>
                <w:sz w:val="22"/>
                <w:szCs w:val="22"/>
              </w:rPr>
              <w:t xml:space="preserve"> Jan 2021 </w:t>
            </w:r>
            <w:r w:rsidR="008C5C37">
              <w:rPr>
                <w:rFonts w:asciiTheme="minorHAnsi" w:hAnsiTheme="minorHAnsi"/>
                <w:b/>
                <w:color w:val="FF0000"/>
                <w:sz w:val="22"/>
                <w:szCs w:val="22"/>
              </w:rPr>
              <w:t xml:space="preserve"> </w:t>
            </w:r>
          </w:p>
        </w:tc>
      </w:tr>
      <w:tr w:rsidR="00493A32" w:rsidRPr="00A23AF3" w:rsidTr="00384F5E">
        <w:tc>
          <w:tcPr>
            <w:tcW w:w="534" w:type="dxa"/>
          </w:tcPr>
          <w:p w:rsidR="00493A32" w:rsidRPr="00A23AF3" w:rsidRDefault="00493A32" w:rsidP="00BE3C0D">
            <w:pPr>
              <w:spacing w:line="216" w:lineRule="auto"/>
              <w:jc w:val="both"/>
              <w:rPr>
                <w:rFonts w:asciiTheme="minorHAnsi" w:hAnsiTheme="minorHAnsi"/>
                <w:sz w:val="22"/>
                <w:szCs w:val="22"/>
              </w:rPr>
            </w:pPr>
            <w:r w:rsidRPr="00A23AF3">
              <w:rPr>
                <w:rFonts w:asciiTheme="minorHAnsi" w:hAnsiTheme="minorHAnsi"/>
                <w:sz w:val="22"/>
                <w:szCs w:val="22"/>
              </w:rPr>
              <w:t>12</w:t>
            </w:r>
          </w:p>
        </w:tc>
        <w:tc>
          <w:tcPr>
            <w:tcW w:w="9497" w:type="dxa"/>
          </w:tcPr>
          <w:p w:rsidR="00493A32" w:rsidRPr="00493A32" w:rsidRDefault="00493A32" w:rsidP="004579E3">
            <w:pPr>
              <w:spacing w:line="216" w:lineRule="auto"/>
              <w:rPr>
                <w:rFonts w:asciiTheme="minorHAnsi" w:hAnsiTheme="minorHAnsi"/>
                <w:b/>
                <w:sz w:val="22"/>
                <w:szCs w:val="22"/>
              </w:rPr>
            </w:pPr>
            <w:r w:rsidRPr="00493A32">
              <w:rPr>
                <w:rFonts w:asciiTheme="minorHAnsi" w:hAnsiTheme="minorHAnsi"/>
                <w:b/>
                <w:sz w:val="22"/>
                <w:szCs w:val="22"/>
              </w:rPr>
              <w:t xml:space="preserve">Exams &amp; Disability </w:t>
            </w:r>
          </w:p>
          <w:p w:rsidR="00493A32" w:rsidRPr="00A23AF3" w:rsidRDefault="00AA09EF" w:rsidP="004579E3">
            <w:pPr>
              <w:spacing w:line="216" w:lineRule="auto"/>
              <w:rPr>
                <w:rFonts w:asciiTheme="minorHAnsi" w:hAnsiTheme="minorHAnsi"/>
                <w:sz w:val="22"/>
                <w:szCs w:val="22"/>
              </w:rPr>
            </w:pPr>
            <w:r>
              <w:rPr>
                <w:rFonts w:asciiTheme="minorHAnsi" w:hAnsiTheme="minorHAnsi"/>
                <w:sz w:val="22"/>
                <w:szCs w:val="22"/>
              </w:rPr>
              <w:t xml:space="preserve">Our support for the proposition from Cleveland BKA regarding disability access to exams has faded following disagreement on the wording and we have not heard any more from them in recent weeks. Issue considered closed as the deadline for propositions has now passed </w:t>
            </w:r>
          </w:p>
        </w:tc>
      </w:tr>
      <w:tr w:rsidR="00493A32" w:rsidRPr="00230B4B" w:rsidTr="00384F5E">
        <w:tc>
          <w:tcPr>
            <w:tcW w:w="534" w:type="dxa"/>
          </w:tcPr>
          <w:p w:rsidR="00493A32" w:rsidRPr="00230B4B" w:rsidRDefault="00493A32" w:rsidP="00BE3C0D">
            <w:pPr>
              <w:spacing w:line="216" w:lineRule="auto"/>
              <w:jc w:val="both"/>
              <w:rPr>
                <w:rFonts w:asciiTheme="minorHAnsi" w:hAnsiTheme="minorHAnsi"/>
                <w:sz w:val="22"/>
                <w:szCs w:val="22"/>
              </w:rPr>
            </w:pPr>
            <w:r>
              <w:rPr>
                <w:rFonts w:asciiTheme="minorHAnsi" w:hAnsiTheme="minorHAnsi"/>
                <w:sz w:val="22"/>
                <w:szCs w:val="22"/>
              </w:rPr>
              <w:t>13</w:t>
            </w:r>
          </w:p>
        </w:tc>
        <w:tc>
          <w:tcPr>
            <w:tcW w:w="9497" w:type="dxa"/>
          </w:tcPr>
          <w:p w:rsidR="00493A32" w:rsidRDefault="00493A32" w:rsidP="004579E3">
            <w:pPr>
              <w:spacing w:line="216" w:lineRule="auto"/>
              <w:rPr>
                <w:rFonts w:asciiTheme="minorHAnsi" w:hAnsiTheme="minorHAnsi"/>
                <w:b/>
                <w:sz w:val="22"/>
                <w:szCs w:val="22"/>
              </w:rPr>
            </w:pPr>
            <w:r w:rsidRPr="005237CF">
              <w:rPr>
                <w:rFonts w:asciiTheme="minorHAnsi" w:hAnsiTheme="minorHAnsi"/>
                <w:b/>
                <w:sz w:val="22"/>
                <w:szCs w:val="22"/>
              </w:rPr>
              <w:t xml:space="preserve">AOB </w:t>
            </w:r>
          </w:p>
          <w:p w:rsidR="00354773" w:rsidRDefault="00AA09EF" w:rsidP="00354773">
            <w:pPr>
              <w:spacing w:line="216" w:lineRule="auto"/>
              <w:rPr>
                <w:rFonts w:asciiTheme="minorHAnsi" w:hAnsiTheme="minorHAnsi"/>
                <w:sz w:val="22"/>
                <w:szCs w:val="22"/>
              </w:rPr>
            </w:pPr>
            <w:proofErr w:type="spellStart"/>
            <w:r>
              <w:rPr>
                <w:rFonts w:asciiTheme="minorHAnsi" w:hAnsiTheme="minorHAnsi"/>
                <w:sz w:val="22"/>
                <w:szCs w:val="22"/>
              </w:rPr>
              <w:t>JMcQ</w:t>
            </w:r>
            <w:proofErr w:type="spellEnd"/>
            <w:r>
              <w:rPr>
                <w:rFonts w:asciiTheme="minorHAnsi" w:hAnsiTheme="minorHAnsi"/>
                <w:sz w:val="22"/>
                <w:szCs w:val="22"/>
              </w:rPr>
              <w:t xml:space="preserve"> Advised that current membership was 881 as of Sept 2020, up from 776 in Sept 2019. Membership increase and churn figures were </w:t>
            </w:r>
            <w:r w:rsidR="005E3186">
              <w:rPr>
                <w:rFonts w:asciiTheme="minorHAnsi" w:hAnsiTheme="minorHAnsi"/>
                <w:sz w:val="22"/>
                <w:szCs w:val="22"/>
              </w:rPr>
              <w:t xml:space="preserve">20% an 18% respectively and consistent with 2019 figures </w:t>
            </w:r>
          </w:p>
          <w:p w:rsidR="006D35E3" w:rsidRDefault="005E3186" w:rsidP="00354773">
            <w:pPr>
              <w:spacing w:line="216" w:lineRule="auto"/>
              <w:rPr>
                <w:rFonts w:asciiTheme="minorHAnsi" w:hAnsiTheme="minorHAnsi"/>
                <w:sz w:val="22"/>
                <w:szCs w:val="22"/>
              </w:rPr>
            </w:pPr>
            <w:r>
              <w:rPr>
                <w:rFonts w:asciiTheme="minorHAnsi" w:hAnsiTheme="minorHAnsi"/>
                <w:sz w:val="22"/>
                <w:szCs w:val="22"/>
              </w:rPr>
              <w:t xml:space="preserve">Jackie also discussed the </w:t>
            </w:r>
            <w:r w:rsidR="00A63CAD">
              <w:rPr>
                <w:rFonts w:asciiTheme="minorHAnsi" w:hAnsiTheme="minorHAnsi"/>
                <w:sz w:val="22"/>
                <w:szCs w:val="22"/>
              </w:rPr>
              <w:t>process for membership renewals and issue of receipts for 2021 under the new BBKA system</w:t>
            </w:r>
            <w:r w:rsidR="00254157">
              <w:rPr>
                <w:rFonts w:asciiTheme="minorHAnsi" w:hAnsiTheme="minorHAnsi"/>
                <w:sz w:val="22"/>
                <w:szCs w:val="22"/>
              </w:rPr>
              <w:t xml:space="preserve">, these should all go out automatically now from BBKA centrally. Some of the Suffolk Associations have signed up to the system that allows members to pay online </w:t>
            </w:r>
          </w:p>
          <w:p w:rsidR="006D35E3" w:rsidRDefault="006D35E3" w:rsidP="00354773">
            <w:pPr>
              <w:spacing w:line="216" w:lineRule="auto"/>
              <w:rPr>
                <w:rFonts w:asciiTheme="minorHAnsi" w:hAnsiTheme="minorHAnsi"/>
                <w:sz w:val="22"/>
                <w:szCs w:val="22"/>
              </w:rPr>
            </w:pPr>
            <w:r>
              <w:rPr>
                <w:rFonts w:asciiTheme="minorHAnsi" w:hAnsiTheme="minorHAnsi"/>
                <w:sz w:val="22"/>
                <w:szCs w:val="22"/>
              </w:rPr>
              <w:t xml:space="preserve">JC asked if the minutes of the meeting could be issued promptly following the meeting </w:t>
            </w:r>
          </w:p>
          <w:p w:rsidR="005E3186" w:rsidRDefault="006D35E3" w:rsidP="00354773">
            <w:pPr>
              <w:spacing w:line="216" w:lineRule="auto"/>
              <w:rPr>
                <w:rFonts w:asciiTheme="minorHAnsi" w:hAnsiTheme="minorHAnsi"/>
                <w:sz w:val="22"/>
                <w:szCs w:val="22"/>
              </w:rPr>
            </w:pPr>
            <w:r>
              <w:rPr>
                <w:rFonts w:asciiTheme="minorHAnsi" w:hAnsiTheme="minorHAnsi"/>
                <w:sz w:val="22"/>
                <w:szCs w:val="22"/>
              </w:rPr>
              <w:t xml:space="preserve">CP Suggested that we considered at a future meeting the implications of a high number of Beekeepers having apiaries in close proximity to each other. Are we ‘overloading the natural habitat in these areas and should we be training more Beekeepers in areas that are already densely populated with bees </w:t>
            </w:r>
          </w:p>
          <w:p w:rsidR="00354773" w:rsidRPr="00493A32" w:rsidRDefault="00354773" w:rsidP="00354773">
            <w:pPr>
              <w:spacing w:line="216" w:lineRule="auto"/>
              <w:rPr>
                <w:rFonts w:asciiTheme="minorHAnsi" w:hAnsiTheme="minorHAnsi"/>
                <w:sz w:val="22"/>
                <w:szCs w:val="22"/>
              </w:rPr>
            </w:pPr>
          </w:p>
        </w:tc>
      </w:tr>
      <w:tr w:rsidR="00493A32" w:rsidRPr="00230B4B" w:rsidTr="00384F5E">
        <w:tc>
          <w:tcPr>
            <w:tcW w:w="534" w:type="dxa"/>
          </w:tcPr>
          <w:p w:rsidR="00493A32" w:rsidRPr="00230B4B" w:rsidRDefault="00493A32" w:rsidP="00BE3C0D">
            <w:pPr>
              <w:spacing w:line="216" w:lineRule="auto"/>
              <w:jc w:val="both"/>
              <w:rPr>
                <w:rFonts w:asciiTheme="minorHAnsi" w:hAnsiTheme="minorHAnsi"/>
                <w:sz w:val="22"/>
                <w:szCs w:val="22"/>
              </w:rPr>
            </w:pPr>
            <w:r>
              <w:rPr>
                <w:rFonts w:asciiTheme="minorHAnsi" w:hAnsiTheme="minorHAnsi"/>
                <w:sz w:val="22"/>
                <w:szCs w:val="22"/>
              </w:rPr>
              <w:t>14</w:t>
            </w:r>
          </w:p>
        </w:tc>
        <w:tc>
          <w:tcPr>
            <w:tcW w:w="9497" w:type="dxa"/>
          </w:tcPr>
          <w:p w:rsidR="00493A32" w:rsidRDefault="00493A32" w:rsidP="004D256B">
            <w:pPr>
              <w:spacing w:line="216" w:lineRule="auto"/>
              <w:rPr>
                <w:rFonts w:asciiTheme="minorHAnsi" w:hAnsiTheme="minorHAnsi"/>
                <w:b/>
                <w:sz w:val="22"/>
                <w:szCs w:val="22"/>
              </w:rPr>
            </w:pPr>
            <w:r>
              <w:rPr>
                <w:rFonts w:asciiTheme="minorHAnsi" w:hAnsiTheme="minorHAnsi"/>
                <w:sz w:val="22"/>
                <w:szCs w:val="22"/>
              </w:rPr>
              <w:t>Proposed d</w:t>
            </w:r>
            <w:r w:rsidRPr="00230B4B">
              <w:rPr>
                <w:rFonts w:asciiTheme="minorHAnsi" w:hAnsiTheme="minorHAnsi"/>
                <w:sz w:val="22"/>
                <w:szCs w:val="22"/>
              </w:rPr>
              <w:t xml:space="preserve">ate and place of next </w:t>
            </w:r>
            <w:r w:rsidRPr="00D46942">
              <w:rPr>
                <w:rFonts w:asciiTheme="minorHAnsi" w:hAnsiTheme="minorHAnsi"/>
                <w:sz w:val="22"/>
                <w:szCs w:val="22"/>
              </w:rPr>
              <w:t>meeting</w:t>
            </w:r>
            <w:r>
              <w:rPr>
                <w:rFonts w:asciiTheme="minorHAnsi" w:hAnsiTheme="minorHAnsi"/>
                <w:sz w:val="22"/>
                <w:szCs w:val="22"/>
              </w:rPr>
              <w:t>:</w:t>
            </w:r>
            <w:r w:rsidRPr="00D46942">
              <w:rPr>
                <w:rFonts w:asciiTheme="minorHAnsi" w:hAnsiTheme="minorHAnsi"/>
                <w:sz w:val="22"/>
                <w:szCs w:val="22"/>
              </w:rPr>
              <w:t xml:space="preserve"> –</w:t>
            </w:r>
            <w:r w:rsidRPr="00D46942">
              <w:rPr>
                <w:rFonts w:asciiTheme="minorHAnsi" w:hAnsiTheme="minorHAnsi"/>
                <w:b/>
                <w:sz w:val="22"/>
                <w:szCs w:val="22"/>
              </w:rPr>
              <w:t xml:space="preserve"> </w:t>
            </w:r>
          </w:p>
          <w:p w:rsidR="00493A32" w:rsidRDefault="00493A32" w:rsidP="004D256B">
            <w:pPr>
              <w:spacing w:line="216" w:lineRule="auto"/>
              <w:rPr>
                <w:rFonts w:asciiTheme="minorHAnsi" w:hAnsiTheme="minorHAnsi"/>
                <w:b/>
                <w:sz w:val="22"/>
                <w:szCs w:val="22"/>
              </w:rPr>
            </w:pPr>
            <w:r>
              <w:rPr>
                <w:rFonts w:asciiTheme="minorHAnsi" w:hAnsiTheme="minorHAnsi"/>
                <w:b/>
                <w:sz w:val="22"/>
                <w:szCs w:val="22"/>
              </w:rPr>
              <w:t xml:space="preserve">Wed </w:t>
            </w:r>
            <w:r w:rsidR="00AA09EF">
              <w:rPr>
                <w:rFonts w:asciiTheme="minorHAnsi" w:hAnsiTheme="minorHAnsi"/>
                <w:b/>
                <w:sz w:val="22"/>
                <w:szCs w:val="22"/>
              </w:rPr>
              <w:t>13 Jan 2021</w:t>
            </w:r>
          </w:p>
          <w:p w:rsidR="00493A32" w:rsidRDefault="006D35E3" w:rsidP="006D35E3">
            <w:pPr>
              <w:spacing w:line="216" w:lineRule="auto"/>
              <w:rPr>
                <w:rFonts w:asciiTheme="minorHAnsi" w:hAnsiTheme="minorHAnsi"/>
                <w:b/>
                <w:sz w:val="22"/>
                <w:szCs w:val="22"/>
              </w:rPr>
            </w:pPr>
            <w:r>
              <w:rPr>
                <w:rFonts w:asciiTheme="minorHAnsi" w:hAnsiTheme="minorHAnsi"/>
                <w:b/>
                <w:sz w:val="22"/>
                <w:szCs w:val="22"/>
              </w:rPr>
              <w:t xml:space="preserve">AGM </w:t>
            </w:r>
            <w:r w:rsidR="00493A32">
              <w:rPr>
                <w:rFonts w:asciiTheme="minorHAnsi" w:hAnsiTheme="minorHAnsi"/>
                <w:b/>
                <w:sz w:val="22"/>
                <w:szCs w:val="22"/>
              </w:rPr>
              <w:t xml:space="preserve">Wed </w:t>
            </w:r>
            <w:r>
              <w:rPr>
                <w:rFonts w:asciiTheme="minorHAnsi" w:hAnsiTheme="minorHAnsi"/>
                <w:b/>
                <w:sz w:val="22"/>
                <w:szCs w:val="22"/>
              </w:rPr>
              <w:t>10 March 2021</w:t>
            </w:r>
          </w:p>
          <w:p w:rsidR="00B213DF" w:rsidRDefault="00B213DF" w:rsidP="006D35E3">
            <w:pPr>
              <w:spacing w:line="216" w:lineRule="auto"/>
              <w:rPr>
                <w:rFonts w:asciiTheme="minorHAnsi" w:hAnsiTheme="minorHAnsi"/>
                <w:b/>
                <w:sz w:val="22"/>
                <w:szCs w:val="22"/>
              </w:rPr>
            </w:pPr>
            <w:r>
              <w:rPr>
                <w:rFonts w:asciiTheme="minorHAnsi" w:hAnsiTheme="minorHAnsi"/>
                <w:b/>
                <w:sz w:val="22"/>
                <w:szCs w:val="22"/>
              </w:rPr>
              <w:t xml:space="preserve">Wed 17 March 2021 </w:t>
            </w:r>
          </w:p>
          <w:p w:rsidR="00B213DF" w:rsidRDefault="00B213DF" w:rsidP="006D35E3">
            <w:pPr>
              <w:spacing w:line="216" w:lineRule="auto"/>
              <w:rPr>
                <w:rFonts w:asciiTheme="minorHAnsi" w:hAnsiTheme="minorHAnsi"/>
                <w:b/>
                <w:sz w:val="22"/>
                <w:szCs w:val="22"/>
              </w:rPr>
            </w:pPr>
            <w:r>
              <w:rPr>
                <w:rFonts w:asciiTheme="minorHAnsi" w:hAnsiTheme="minorHAnsi"/>
                <w:b/>
                <w:sz w:val="22"/>
                <w:szCs w:val="22"/>
              </w:rPr>
              <w:t>Wed 16 June 2021</w:t>
            </w:r>
          </w:p>
          <w:p w:rsidR="00B213DF" w:rsidRPr="00230B4B" w:rsidRDefault="00B213DF" w:rsidP="00B213DF">
            <w:pPr>
              <w:spacing w:line="216" w:lineRule="auto"/>
              <w:rPr>
                <w:rFonts w:asciiTheme="minorHAnsi" w:hAnsiTheme="minorHAnsi"/>
                <w:sz w:val="22"/>
                <w:szCs w:val="22"/>
              </w:rPr>
            </w:pPr>
            <w:r>
              <w:rPr>
                <w:rFonts w:asciiTheme="minorHAnsi" w:hAnsiTheme="minorHAnsi"/>
                <w:b/>
                <w:sz w:val="22"/>
                <w:szCs w:val="22"/>
              </w:rPr>
              <w:t>Wed 03 November 2021</w:t>
            </w:r>
          </w:p>
        </w:tc>
      </w:tr>
    </w:tbl>
    <w:p w:rsidR="00235594" w:rsidRDefault="00235594" w:rsidP="005817FE">
      <w:pPr>
        <w:pStyle w:val="Test"/>
        <w:spacing w:line="216" w:lineRule="auto"/>
        <w:ind w:firstLine="567"/>
      </w:pPr>
    </w:p>
    <w:p w:rsidR="00D46942" w:rsidRDefault="00D46942" w:rsidP="005817FE">
      <w:pPr>
        <w:pStyle w:val="Test"/>
        <w:spacing w:line="216" w:lineRule="auto"/>
        <w:ind w:firstLine="567"/>
      </w:pPr>
    </w:p>
    <w:sectPr w:rsidR="00D46942" w:rsidSect="00FB6610">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851" w:left="1134"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8EC" w:rsidRDefault="00C848EC" w:rsidP="00CA1085">
      <w:r>
        <w:separator/>
      </w:r>
    </w:p>
  </w:endnote>
  <w:endnote w:type="continuationSeparator" w:id="0">
    <w:p w:rsidR="00C848EC" w:rsidRDefault="00C848EC" w:rsidP="00CA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ZapfCalligr BT">
    <w:altName w:val="Book Antiqua"/>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F73" w:rsidRDefault="00420F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1503629924"/>
      <w:docPartObj>
        <w:docPartGallery w:val="Page Numbers (Bottom of Page)"/>
        <w:docPartUnique/>
      </w:docPartObj>
    </w:sdtPr>
    <w:sdtEndPr/>
    <w:sdtContent>
      <w:sdt>
        <w:sdtPr>
          <w:rPr>
            <w:rFonts w:asciiTheme="minorHAnsi" w:hAnsiTheme="minorHAnsi"/>
          </w:rPr>
          <w:id w:val="1923302469"/>
          <w:docPartObj>
            <w:docPartGallery w:val="Page Numbers (Top of Page)"/>
            <w:docPartUnique/>
          </w:docPartObj>
        </w:sdtPr>
        <w:sdtEndPr/>
        <w:sdtContent>
          <w:p w:rsidR="00C9506D" w:rsidRPr="00CA1085" w:rsidRDefault="00C9506D" w:rsidP="00CA1085">
            <w:pPr>
              <w:pStyle w:val="Footer"/>
              <w:ind w:firstLine="3969"/>
              <w:rPr>
                <w:rFonts w:asciiTheme="minorHAnsi" w:hAnsiTheme="minorHAnsi"/>
              </w:rPr>
            </w:pPr>
            <w:r w:rsidRPr="00CA1085">
              <w:rPr>
                <w:rFonts w:asciiTheme="minorHAnsi" w:hAnsiTheme="minorHAnsi"/>
              </w:rPr>
              <w:t xml:space="preserve">Page </w:t>
            </w:r>
            <w:r w:rsidRPr="00CA1085">
              <w:rPr>
                <w:rFonts w:asciiTheme="minorHAnsi" w:hAnsiTheme="minorHAnsi"/>
                <w:b/>
                <w:bCs/>
              </w:rPr>
              <w:fldChar w:fldCharType="begin"/>
            </w:r>
            <w:r w:rsidRPr="00CA1085">
              <w:rPr>
                <w:rFonts w:asciiTheme="minorHAnsi" w:hAnsiTheme="minorHAnsi"/>
                <w:b/>
                <w:bCs/>
              </w:rPr>
              <w:instrText xml:space="preserve"> PAGE </w:instrText>
            </w:r>
            <w:r w:rsidRPr="00CA1085">
              <w:rPr>
                <w:rFonts w:asciiTheme="minorHAnsi" w:hAnsiTheme="minorHAnsi"/>
                <w:b/>
                <w:bCs/>
              </w:rPr>
              <w:fldChar w:fldCharType="separate"/>
            </w:r>
            <w:r w:rsidR="00D55359">
              <w:rPr>
                <w:rFonts w:asciiTheme="minorHAnsi" w:hAnsiTheme="minorHAnsi"/>
                <w:b/>
                <w:bCs/>
                <w:noProof/>
              </w:rPr>
              <w:t>2</w:t>
            </w:r>
            <w:r w:rsidRPr="00CA1085">
              <w:rPr>
                <w:rFonts w:asciiTheme="minorHAnsi" w:hAnsiTheme="minorHAnsi"/>
                <w:b/>
                <w:bCs/>
              </w:rPr>
              <w:fldChar w:fldCharType="end"/>
            </w:r>
            <w:r w:rsidRPr="00CA1085">
              <w:rPr>
                <w:rFonts w:asciiTheme="minorHAnsi" w:hAnsiTheme="minorHAnsi"/>
              </w:rPr>
              <w:t xml:space="preserve"> of </w:t>
            </w:r>
            <w:r w:rsidRPr="00CA1085">
              <w:rPr>
                <w:rFonts w:asciiTheme="minorHAnsi" w:hAnsiTheme="minorHAnsi"/>
                <w:b/>
                <w:bCs/>
              </w:rPr>
              <w:fldChar w:fldCharType="begin"/>
            </w:r>
            <w:r w:rsidRPr="00CA1085">
              <w:rPr>
                <w:rFonts w:asciiTheme="minorHAnsi" w:hAnsiTheme="minorHAnsi"/>
                <w:b/>
                <w:bCs/>
              </w:rPr>
              <w:instrText xml:space="preserve"> NUMPAGES  </w:instrText>
            </w:r>
            <w:r w:rsidRPr="00CA1085">
              <w:rPr>
                <w:rFonts w:asciiTheme="minorHAnsi" w:hAnsiTheme="minorHAnsi"/>
                <w:b/>
                <w:bCs/>
              </w:rPr>
              <w:fldChar w:fldCharType="separate"/>
            </w:r>
            <w:r w:rsidR="00D55359">
              <w:rPr>
                <w:rFonts w:asciiTheme="minorHAnsi" w:hAnsiTheme="minorHAnsi"/>
                <w:b/>
                <w:bCs/>
                <w:noProof/>
              </w:rPr>
              <w:t>2</w:t>
            </w:r>
            <w:r w:rsidRPr="00CA1085">
              <w:rPr>
                <w:rFonts w:asciiTheme="minorHAnsi" w:hAnsiTheme="minorHAnsi"/>
                <w:b/>
                <w:bCs/>
              </w:rPr>
              <w:fldChar w:fldCharType="end"/>
            </w:r>
          </w:p>
        </w:sdtContent>
      </w:sdt>
    </w:sdtContent>
  </w:sdt>
  <w:p w:rsidR="00C9506D" w:rsidRDefault="00C950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F73" w:rsidRDefault="00420F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8EC" w:rsidRDefault="00C848EC" w:rsidP="00CA1085">
      <w:r>
        <w:separator/>
      </w:r>
    </w:p>
  </w:footnote>
  <w:footnote w:type="continuationSeparator" w:id="0">
    <w:p w:rsidR="00C848EC" w:rsidRDefault="00C848EC" w:rsidP="00CA1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F73" w:rsidRDefault="00C848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55047" o:spid="_x0000_s2050" type="#_x0000_t136" style="position:absolute;margin-left:0;margin-top:0;width:543.6pt;height:135.9pt;rotation:315;z-index:-251655168;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F73" w:rsidRDefault="00C848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55048" o:spid="_x0000_s2051" type="#_x0000_t136" style="position:absolute;margin-left:0;margin-top:0;width:543.6pt;height:135.9pt;rotation:315;z-index:-251653120;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F73" w:rsidRDefault="00C848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55046" o:spid="_x0000_s2049" type="#_x0000_t136" style="position:absolute;margin-left:0;margin-top:0;width:543.6pt;height:135.9pt;rotation:315;z-index:-251657216;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602E"/>
    <w:multiLevelType w:val="hybridMultilevel"/>
    <w:tmpl w:val="10F86638"/>
    <w:lvl w:ilvl="0" w:tplc="4B9CF5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3EA23B12">
      <w:start w:val="10"/>
      <w:numFmt w:val="decimal"/>
      <w:lvlText w:val="%4."/>
      <w:lvlJc w:val="left"/>
      <w:pPr>
        <w:tabs>
          <w:tab w:val="num" w:pos="2820"/>
        </w:tabs>
        <w:ind w:left="2820" w:hanging="360"/>
      </w:pPr>
      <w:rPr>
        <w:rFonts w:hint="default"/>
      </w:r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0B9619F1"/>
    <w:multiLevelType w:val="hybridMultilevel"/>
    <w:tmpl w:val="AEBCCFDA"/>
    <w:lvl w:ilvl="0" w:tplc="AD228698">
      <w:start w:val="1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D64FB0"/>
    <w:multiLevelType w:val="hybridMultilevel"/>
    <w:tmpl w:val="B3601C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D96CC4"/>
    <w:multiLevelType w:val="hybridMultilevel"/>
    <w:tmpl w:val="DA50F2D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nsid w:val="1B5A0683"/>
    <w:multiLevelType w:val="hybridMultilevel"/>
    <w:tmpl w:val="DB82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346D35"/>
    <w:multiLevelType w:val="hybridMultilevel"/>
    <w:tmpl w:val="90B02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D10416E"/>
    <w:multiLevelType w:val="hybridMultilevel"/>
    <w:tmpl w:val="D78803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6D5643"/>
    <w:multiLevelType w:val="multilevel"/>
    <w:tmpl w:val="00202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A992091"/>
    <w:multiLevelType w:val="hybridMultilevel"/>
    <w:tmpl w:val="ECEA80A6"/>
    <w:lvl w:ilvl="0" w:tplc="0409000F">
      <w:start w:val="1"/>
      <w:numFmt w:val="decimal"/>
      <w:lvlText w:val="%1."/>
      <w:lvlJc w:val="left"/>
      <w:pPr>
        <w:tabs>
          <w:tab w:val="num" w:pos="644"/>
        </w:tabs>
        <w:ind w:left="644" w:hanging="360"/>
      </w:pPr>
    </w:lvl>
    <w:lvl w:ilvl="1" w:tplc="4B9CF538">
      <w:start w:val="1"/>
      <w:numFmt w:val="lowerLetter"/>
      <w:lvlText w:val="%2)"/>
      <w:lvlJc w:val="left"/>
      <w:pPr>
        <w:tabs>
          <w:tab w:val="num" w:pos="1440"/>
        </w:tabs>
        <w:ind w:left="1440" w:hanging="360"/>
      </w:pPr>
      <w:rPr>
        <w:rFonts w:hint="default"/>
      </w:rPr>
    </w:lvl>
    <w:lvl w:ilvl="2" w:tplc="AD228698">
      <w:start w:val="1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434522"/>
    <w:multiLevelType w:val="hybridMultilevel"/>
    <w:tmpl w:val="020E3FA8"/>
    <w:lvl w:ilvl="0" w:tplc="0409000F">
      <w:start w:val="1"/>
      <w:numFmt w:val="decimal"/>
      <w:lvlText w:val="%1."/>
      <w:lvlJc w:val="left"/>
      <w:pPr>
        <w:tabs>
          <w:tab w:val="num" w:pos="720"/>
        </w:tabs>
        <w:ind w:left="720" w:hanging="360"/>
      </w:pPr>
    </w:lvl>
    <w:lvl w:ilvl="1" w:tplc="4B9CF538">
      <w:start w:val="1"/>
      <w:numFmt w:val="lowerLetter"/>
      <w:lvlText w:val="%2)"/>
      <w:lvlJc w:val="left"/>
      <w:pPr>
        <w:tabs>
          <w:tab w:val="num" w:pos="1440"/>
        </w:tabs>
        <w:ind w:left="1440" w:hanging="360"/>
      </w:pPr>
      <w:rPr>
        <w:rFonts w:hint="default"/>
      </w:rPr>
    </w:lvl>
    <w:lvl w:ilvl="2" w:tplc="AD228698">
      <w:start w:val="1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B1388E"/>
    <w:multiLevelType w:val="singleLevel"/>
    <w:tmpl w:val="934C5DB8"/>
    <w:lvl w:ilvl="0">
      <w:start w:val="1"/>
      <w:numFmt w:val="lowerLetter"/>
      <w:lvlText w:val="%1)"/>
      <w:lvlJc w:val="left"/>
      <w:pPr>
        <w:tabs>
          <w:tab w:val="num" w:pos="1494"/>
        </w:tabs>
        <w:ind w:left="1494" w:hanging="360"/>
      </w:pPr>
      <w:rPr>
        <w:rFonts w:hint="default"/>
      </w:rPr>
    </w:lvl>
  </w:abstractNum>
  <w:abstractNum w:abstractNumId="11">
    <w:nsid w:val="635E560A"/>
    <w:multiLevelType w:val="hybridMultilevel"/>
    <w:tmpl w:val="E64CB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6DB295E"/>
    <w:multiLevelType w:val="hybridMultilevel"/>
    <w:tmpl w:val="7F160BCC"/>
    <w:lvl w:ilvl="0" w:tplc="66E827DA">
      <w:start w:val="1"/>
      <w:numFmt w:val="lowerLetter"/>
      <w:lvlText w:val="%1)"/>
      <w:lvlJc w:val="left"/>
      <w:pPr>
        <w:ind w:left="360" w:hanging="360"/>
      </w:pPr>
      <w:rPr>
        <w:rFonts w:ascii="Calibri" w:hAnsi="Calibri" w:hint="default"/>
        <w:b w:val="0"/>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7D1B4F6F"/>
    <w:multiLevelType w:val="hybridMultilevel"/>
    <w:tmpl w:val="25324B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2"/>
  </w:num>
  <w:num w:numId="4">
    <w:abstractNumId w:val="0"/>
  </w:num>
  <w:num w:numId="5">
    <w:abstractNumId w:val="1"/>
  </w:num>
  <w:num w:numId="6">
    <w:abstractNumId w:val="13"/>
  </w:num>
  <w:num w:numId="7">
    <w:abstractNumId w:val="6"/>
  </w:num>
  <w:num w:numId="8">
    <w:abstractNumId w:val="3"/>
  </w:num>
  <w:num w:numId="9">
    <w:abstractNumId w:val="4"/>
  </w:num>
  <w:num w:numId="10">
    <w:abstractNumId w:val="5"/>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56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C58"/>
    <w:rsid w:val="000004E1"/>
    <w:rsid w:val="00006064"/>
    <w:rsid w:val="00020F0A"/>
    <w:rsid w:val="00032785"/>
    <w:rsid w:val="0004103F"/>
    <w:rsid w:val="00052B9E"/>
    <w:rsid w:val="000C487D"/>
    <w:rsid w:val="000C54E1"/>
    <w:rsid w:val="000D2A72"/>
    <w:rsid w:val="000E0384"/>
    <w:rsid w:val="000E30BC"/>
    <w:rsid w:val="000F160A"/>
    <w:rsid w:val="000F3CDA"/>
    <w:rsid w:val="00105DA9"/>
    <w:rsid w:val="00133080"/>
    <w:rsid w:val="00195085"/>
    <w:rsid w:val="001954C6"/>
    <w:rsid w:val="00195ADC"/>
    <w:rsid w:val="001A0BB7"/>
    <w:rsid w:val="001A6832"/>
    <w:rsid w:val="001A7DAB"/>
    <w:rsid w:val="001B11B5"/>
    <w:rsid w:val="001B19D4"/>
    <w:rsid w:val="001C08DE"/>
    <w:rsid w:val="001C66D4"/>
    <w:rsid w:val="001F2676"/>
    <w:rsid w:val="002106C0"/>
    <w:rsid w:val="00230194"/>
    <w:rsid w:val="00230B4B"/>
    <w:rsid w:val="00231C43"/>
    <w:rsid w:val="00234B95"/>
    <w:rsid w:val="00235594"/>
    <w:rsid w:val="002449A6"/>
    <w:rsid w:val="002474C2"/>
    <w:rsid w:val="00254157"/>
    <w:rsid w:val="00271480"/>
    <w:rsid w:val="0027412C"/>
    <w:rsid w:val="00281D68"/>
    <w:rsid w:val="002A2B96"/>
    <w:rsid w:val="002C5C7E"/>
    <w:rsid w:val="002C6B7F"/>
    <w:rsid w:val="002C77E6"/>
    <w:rsid w:val="002D088D"/>
    <w:rsid w:val="002F1577"/>
    <w:rsid w:val="00311DB6"/>
    <w:rsid w:val="00313E21"/>
    <w:rsid w:val="00330B92"/>
    <w:rsid w:val="00332D87"/>
    <w:rsid w:val="00354773"/>
    <w:rsid w:val="00354A11"/>
    <w:rsid w:val="0036389A"/>
    <w:rsid w:val="0036618E"/>
    <w:rsid w:val="0037646D"/>
    <w:rsid w:val="00384F5E"/>
    <w:rsid w:val="0039292D"/>
    <w:rsid w:val="003A281A"/>
    <w:rsid w:val="003A2CDB"/>
    <w:rsid w:val="003A7ACD"/>
    <w:rsid w:val="003E431F"/>
    <w:rsid w:val="003E4F0F"/>
    <w:rsid w:val="00420F73"/>
    <w:rsid w:val="00442FAB"/>
    <w:rsid w:val="0045248B"/>
    <w:rsid w:val="004525AB"/>
    <w:rsid w:val="00456B91"/>
    <w:rsid w:val="004579E3"/>
    <w:rsid w:val="004760B0"/>
    <w:rsid w:val="0047696C"/>
    <w:rsid w:val="00483D4A"/>
    <w:rsid w:val="00487F0E"/>
    <w:rsid w:val="00491278"/>
    <w:rsid w:val="00493A32"/>
    <w:rsid w:val="004C0D92"/>
    <w:rsid w:val="004C5F50"/>
    <w:rsid w:val="004D019E"/>
    <w:rsid w:val="004D256B"/>
    <w:rsid w:val="004D4D3F"/>
    <w:rsid w:val="004E5C54"/>
    <w:rsid w:val="004F5641"/>
    <w:rsid w:val="00522958"/>
    <w:rsid w:val="005237CF"/>
    <w:rsid w:val="005757BC"/>
    <w:rsid w:val="005817FE"/>
    <w:rsid w:val="00594210"/>
    <w:rsid w:val="005C5F55"/>
    <w:rsid w:val="005D7CC1"/>
    <w:rsid w:val="005E3186"/>
    <w:rsid w:val="006127EB"/>
    <w:rsid w:val="00626D8C"/>
    <w:rsid w:val="0063097D"/>
    <w:rsid w:val="006455E7"/>
    <w:rsid w:val="006917AF"/>
    <w:rsid w:val="006B54FB"/>
    <w:rsid w:val="006D35E3"/>
    <w:rsid w:val="006D578E"/>
    <w:rsid w:val="006F2964"/>
    <w:rsid w:val="006F74FD"/>
    <w:rsid w:val="0071372E"/>
    <w:rsid w:val="00724DC5"/>
    <w:rsid w:val="00733C90"/>
    <w:rsid w:val="007738B8"/>
    <w:rsid w:val="00775C5C"/>
    <w:rsid w:val="007937AC"/>
    <w:rsid w:val="007A3D97"/>
    <w:rsid w:val="007C3452"/>
    <w:rsid w:val="007E38CF"/>
    <w:rsid w:val="00805AA2"/>
    <w:rsid w:val="00813465"/>
    <w:rsid w:val="008149EE"/>
    <w:rsid w:val="008213BC"/>
    <w:rsid w:val="00822501"/>
    <w:rsid w:val="00851013"/>
    <w:rsid w:val="00864D29"/>
    <w:rsid w:val="00877C9E"/>
    <w:rsid w:val="008806E1"/>
    <w:rsid w:val="00882256"/>
    <w:rsid w:val="008912D2"/>
    <w:rsid w:val="008A1E56"/>
    <w:rsid w:val="008C5C37"/>
    <w:rsid w:val="00901055"/>
    <w:rsid w:val="00910391"/>
    <w:rsid w:val="00940324"/>
    <w:rsid w:val="00945ED4"/>
    <w:rsid w:val="00953528"/>
    <w:rsid w:val="00957432"/>
    <w:rsid w:val="00985B02"/>
    <w:rsid w:val="0099274E"/>
    <w:rsid w:val="009C032A"/>
    <w:rsid w:val="009C2CFE"/>
    <w:rsid w:val="009E180C"/>
    <w:rsid w:val="009E7E21"/>
    <w:rsid w:val="009F2A44"/>
    <w:rsid w:val="00A07FA1"/>
    <w:rsid w:val="00A176C4"/>
    <w:rsid w:val="00A20489"/>
    <w:rsid w:val="00A23AF3"/>
    <w:rsid w:val="00A6336D"/>
    <w:rsid w:val="00A63CAD"/>
    <w:rsid w:val="00A67521"/>
    <w:rsid w:val="00A76E69"/>
    <w:rsid w:val="00A8153E"/>
    <w:rsid w:val="00A821AA"/>
    <w:rsid w:val="00AA09EF"/>
    <w:rsid w:val="00AB1D7F"/>
    <w:rsid w:val="00AE3E86"/>
    <w:rsid w:val="00AE732E"/>
    <w:rsid w:val="00B00FCC"/>
    <w:rsid w:val="00B010B7"/>
    <w:rsid w:val="00B17F13"/>
    <w:rsid w:val="00B213DF"/>
    <w:rsid w:val="00B2524A"/>
    <w:rsid w:val="00B321EF"/>
    <w:rsid w:val="00B53DD1"/>
    <w:rsid w:val="00B54A0D"/>
    <w:rsid w:val="00B963A7"/>
    <w:rsid w:val="00BA43D4"/>
    <w:rsid w:val="00BA5057"/>
    <w:rsid w:val="00BA5815"/>
    <w:rsid w:val="00BA7672"/>
    <w:rsid w:val="00BB4BAB"/>
    <w:rsid w:val="00BE3C0D"/>
    <w:rsid w:val="00BF1863"/>
    <w:rsid w:val="00BF37D9"/>
    <w:rsid w:val="00C03410"/>
    <w:rsid w:val="00C124A9"/>
    <w:rsid w:val="00C17D07"/>
    <w:rsid w:val="00C22C22"/>
    <w:rsid w:val="00C42413"/>
    <w:rsid w:val="00C43794"/>
    <w:rsid w:val="00C50E1E"/>
    <w:rsid w:val="00C520C1"/>
    <w:rsid w:val="00C627DB"/>
    <w:rsid w:val="00C706CC"/>
    <w:rsid w:val="00C77998"/>
    <w:rsid w:val="00C848EC"/>
    <w:rsid w:val="00C84CC7"/>
    <w:rsid w:val="00C9506D"/>
    <w:rsid w:val="00CA1085"/>
    <w:rsid w:val="00CB67ED"/>
    <w:rsid w:val="00CE4568"/>
    <w:rsid w:val="00CF3201"/>
    <w:rsid w:val="00CF5122"/>
    <w:rsid w:val="00CF5485"/>
    <w:rsid w:val="00D011D5"/>
    <w:rsid w:val="00D0651D"/>
    <w:rsid w:val="00D107AE"/>
    <w:rsid w:val="00D12C03"/>
    <w:rsid w:val="00D16158"/>
    <w:rsid w:val="00D17BCD"/>
    <w:rsid w:val="00D403A5"/>
    <w:rsid w:val="00D45718"/>
    <w:rsid w:val="00D46942"/>
    <w:rsid w:val="00D55359"/>
    <w:rsid w:val="00D557A0"/>
    <w:rsid w:val="00D65ED2"/>
    <w:rsid w:val="00D735CC"/>
    <w:rsid w:val="00D762DD"/>
    <w:rsid w:val="00DA0414"/>
    <w:rsid w:val="00DA4B80"/>
    <w:rsid w:val="00DB281D"/>
    <w:rsid w:val="00DC20AB"/>
    <w:rsid w:val="00DC3798"/>
    <w:rsid w:val="00E0199D"/>
    <w:rsid w:val="00E027C8"/>
    <w:rsid w:val="00E10018"/>
    <w:rsid w:val="00E14037"/>
    <w:rsid w:val="00E229AE"/>
    <w:rsid w:val="00E233F4"/>
    <w:rsid w:val="00E31A49"/>
    <w:rsid w:val="00E51458"/>
    <w:rsid w:val="00E707FA"/>
    <w:rsid w:val="00E7286D"/>
    <w:rsid w:val="00E961FA"/>
    <w:rsid w:val="00EA2F8D"/>
    <w:rsid w:val="00EA3EEC"/>
    <w:rsid w:val="00EB4FE9"/>
    <w:rsid w:val="00EB7021"/>
    <w:rsid w:val="00EC169C"/>
    <w:rsid w:val="00ED1977"/>
    <w:rsid w:val="00ED3D14"/>
    <w:rsid w:val="00EF6141"/>
    <w:rsid w:val="00F01EF3"/>
    <w:rsid w:val="00F051EF"/>
    <w:rsid w:val="00F174E0"/>
    <w:rsid w:val="00F34DA9"/>
    <w:rsid w:val="00F363C5"/>
    <w:rsid w:val="00F40A04"/>
    <w:rsid w:val="00F452BF"/>
    <w:rsid w:val="00F46C53"/>
    <w:rsid w:val="00F6187A"/>
    <w:rsid w:val="00F702F3"/>
    <w:rsid w:val="00F85F91"/>
    <w:rsid w:val="00F93458"/>
    <w:rsid w:val="00F94C58"/>
    <w:rsid w:val="00FA1EA3"/>
    <w:rsid w:val="00FA7E9C"/>
    <w:rsid w:val="00FB6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610"/>
    <w:rPr>
      <w:lang w:eastAsia="en-US"/>
    </w:rPr>
  </w:style>
  <w:style w:type="paragraph" w:styleId="Heading1">
    <w:name w:val="heading 1"/>
    <w:basedOn w:val="Normal"/>
    <w:next w:val="Normal"/>
    <w:qFormat/>
    <w:rsid w:val="00FB6610"/>
    <w:pPr>
      <w:keepNext/>
      <w:outlineLvl w:val="0"/>
    </w:pPr>
    <w:rPr>
      <w:rFonts w:ascii="ZapfCalligr BT" w:hAnsi="ZapfCalligr BT"/>
      <w:sz w:val="48"/>
    </w:rPr>
  </w:style>
  <w:style w:type="paragraph" w:styleId="Heading2">
    <w:name w:val="heading 2"/>
    <w:basedOn w:val="Normal"/>
    <w:next w:val="Normal"/>
    <w:qFormat/>
    <w:rsid w:val="00FB6610"/>
    <w:pPr>
      <w:keepNext/>
      <w:outlineLvl w:val="1"/>
    </w:pPr>
    <w:rPr>
      <w:sz w:val="24"/>
    </w:rPr>
  </w:style>
  <w:style w:type="paragraph" w:styleId="Heading3">
    <w:name w:val="heading 3"/>
    <w:basedOn w:val="Normal"/>
    <w:next w:val="Normal"/>
    <w:qFormat/>
    <w:rsid w:val="00FB6610"/>
    <w:pPr>
      <w:keepNext/>
      <w:jc w:val="right"/>
      <w:outlineLvl w:val="2"/>
    </w:pPr>
    <w:rPr>
      <w:sz w:val="24"/>
    </w:rPr>
  </w:style>
  <w:style w:type="paragraph" w:styleId="Heading4">
    <w:name w:val="heading 4"/>
    <w:basedOn w:val="Normal"/>
    <w:next w:val="Normal"/>
    <w:qFormat/>
    <w:rsid w:val="00FB6610"/>
    <w:pPr>
      <w:keepNext/>
      <w:jc w:val="center"/>
      <w:outlineLvl w:val="3"/>
    </w:pPr>
    <w:rPr>
      <w:b/>
      <w:sz w:val="28"/>
    </w:rPr>
  </w:style>
  <w:style w:type="paragraph" w:styleId="Heading5">
    <w:name w:val="heading 5"/>
    <w:basedOn w:val="Normal"/>
    <w:next w:val="Normal"/>
    <w:qFormat/>
    <w:rsid w:val="00FB6610"/>
    <w:pPr>
      <w:keepNext/>
      <w:ind w:left="1701" w:firstLine="567"/>
      <w:outlineLvl w:val="4"/>
    </w:pPr>
    <w:rPr>
      <w:sz w:val="24"/>
    </w:rPr>
  </w:style>
  <w:style w:type="paragraph" w:styleId="Heading6">
    <w:name w:val="heading 6"/>
    <w:basedOn w:val="Normal"/>
    <w:next w:val="Normal"/>
    <w:qFormat/>
    <w:rsid w:val="00FB6610"/>
    <w:pPr>
      <w:keepNext/>
      <w:ind w:left="3402"/>
      <w:outlineLvl w:val="5"/>
    </w:pPr>
    <w:rPr>
      <w:b/>
      <w:sz w:val="28"/>
    </w:rPr>
  </w:style>
  <w:style w:type="paragraph" w:styleId="Heading7">
    <w:name w:val="heading 7"/>
    <w:basedOn w:val="Normal"/>
    <w:next w:val="Normal"/>
    <w:qFormat/>
    <w:rsid w:val="00FB6610"/>
    <w:pPr>
      <w:keepNext/>
      <w:ind w:left="2268"/>
      <w:outlineLvl w:val="6"/>
    </w:pPr>
    <w:rPr>
      <w:sz w:val="24"/>
    </w:rPr>
  </w:style>
  <w:style w:type="paragraph" w:styleId="Heading8">
    <w:name w:val="heading 8"/>
    <w:basedOn w:val="Normal"/>
    <w:next w:val="Normal"/>
    <w:qFormat/>
    <w:rsid w:val="00FB6610"/>
    <w:pPr>
      <w:keepNext/>
      <w:ind w:left="1701"/>
      <w:outlineLvl w:val="7"/>
    </w:pPr>
    <w:rPr>
      <w:sz w:val="24"/>
    </w:rPr>
  </w:style>
  <w:style w:type="paragraph" w:styleId="Heading9">
    <w:name w:val="heading 9"/>
    <w:basedOn w:val="Normal"/>
    <w:next w:val="Normal"/>
    <w:qFormat/>
    <w:rsid w:val="00FB6610"/>
    <w:pPr>
      <w:keepNext/>
      <w:ind w:left="567"/>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FB6610"/>
    <w:pPr>
      <w:framePr w:w="7920" w:h="1980" w:hRule="exact" w:hSpace="180" w:wrap="auto" w:hAnchor="page" w:xAlign="center" w:yAlign="bottom"/>
      <w:ind w:left="2880"/>
    </w:pPr>
    <w:rPr>
      <w:sz w:val="28"/>
    </w:rPr>
  </w:style>
  <w:style w:type="paragraph" w:customStyle="1" w:styleId="Test">
    <w:name w:val="Test"/>
    <w:basedOn w:val="Normal"/>
    <w:rsid w:val="00FB6610"/>
  </w:style>
  <w:style w:type="character" w:styleId="Hyperlink">
    <w:name w:val="Hyperlink"/>
    <w:basedOn w:val="DefaultParagraphFont"/>
    <w:semiHidden/>
    <w:rsid w:val="00FB6610"/>
    <w:rPr>
      <w:color w:val="0000FF"/>
      <w:u w:val="single"/>
    </w:rPr>
  </w:style>
  <w:style w:type="paragraph" w:styleId="BodyText">
    <w:name w:val="Body Text"/>
    <w:basedOn w:val="Normal"/>
    <w:semiHidden/>
    <w:rsid w:val="00FB6610"/>
    <w:rPr>
      <w:sz w:val="22"/>
    </w:rPr>
  </w:style>
  <w:style w:type="paragraph" w:styleId="Subtitle">
    <w:name w:val="Subtitle"/>
    <w:basedOn w:val="Normal"/>
    <w:link w:val="SubtitleChar"/>
    <w:qFormat/>
    <w:rsid w:val="004C0D92"/>
    <w:pPr>
      <w:jc w:val="center"/>
    </w:pPr>
    <w:rPr>
      <w:b/>
      <w:bCs/>
      <w:sz w:val="36"/>
      <w:szCs w:val="24"/>
    </w:rPr>
  </w:style>
  <w:style w:type="character" w:customStyle="1" w:styleId="SubtitleChar">
    <w:name w:val="Subtitle Char"/>
    <w:basedOn w:val="DefaultParagraphFont"/>
    <w:link w:val="Subtitle"/>
    <w:rsid w:val="004C0D92"/>
    <w:rPr>
      <w:b/>
      <w:bCs/>
      <w:sz w:val="36"/>
      <w:szCs w:val="24"/>
      <w:lang w:eastAsia="en-US"/>
    </w:rPr>
  </w:style>
  <w:style w:type="paragraph" w:styleId="Header">
    <w:name w:val="header"/>
    <w:basedOn w:val="Normal"/>
    <w:link w:val="HeaderChar"/>
    <w:uiPriority w:val="99"/>
    <w:unhideWhenUsed/>
    <w:rsid w:val="00CA1085"/>
    <w:pPr>
      <w:tabs>
        <w:tab w:val="center" w:pos="4513"/>
        <w:tab w:val="right" w:pos="9026"/>
      </w:tabs>
    </w:pPr>
  </w:style>
  <w:style w:type="character" w:customStyle="1" w:styleId="HeaderChar">
    <w:name w:val="Header Char"/>
    <w:basedOn w:val="DefaultParagraphFont"/>
    <w:link w:val="Header"/>
    <w:uiPriority w:val="99"/>
    <w:rsid w:val="00CA1085"/>
    <w:rPr>
      <w:lang w:eastAsia="en-US"/>
    </w:rPr>
  </w:style>
  <w:style w:type="paragraph" w:styleId="Footer">
    <w:name w:val="footer"/>
    <w:basedOn w:val="Normal"/>
    <w:link w:val="FooterChar"/>
    <w:uiPriority w:val="99"/>
    <w:unhideWhenUsed/>
    <w:rsid w:val="00CA1085"/>
    <w:pPr>
      <w:tabs>
        <w:tab w:val="center" w:pos="4513"/>
        <w:tab w:val="right" w:pos="9026"/>
      </w:tabs>
    </w:pPr>
  </w:style>
  <w:style w:type="character" w:customStyle="1" w:styleId="FooterChar">
    <w:name w:val="Footer Char"/>
    <w:basedOn w:val="DefaultParagraphFont"/>
    <w:link w:val="Footer"/>
    <w:uiPriority w:val="99"/>
    <w:rsid w:val="00CA1085"/>
    <w:rPr>
      <w:lang w:eastAsia="en-US"/>
    </w:rPr>
  </w:style>
  <w:style w:type="paragraph" w:styleId="ListParagraph">
    <w:name w:val="List Paragraph"/>
    <w:basedOn w:val="Normal"/>
    <w:uiPriority w:val="34"/>
    <w:qFormat/>
    <w:rsid w:val="00E027C8"/>
    <w:pPr>
      <w:ind w:left="720"/>
      <w:contextualSpacing/>
    </w:pPr>
  </w:style>
  <w:style w:type="paragraph" w:customStyle="1" w:styleId="ydp20dd99d2yiv2270941117msonormal">
    <w:name w:val="ydp20dd99d2yiv2270941117msonormal"/>
    <w:basedOn w:val="Normal"/>
    <w:rsid w:val="009E7E21"/>
    <w:pPr>
      <w:spacing w:before="100" w:beforeAutospacing="1" w:after="100" w:afterAutospacing="1"/>
    </w:pPr>
    <w:rPr>
      <w:rFonts w:eastAsiaTheme="minorHAnsi"/>
      <w:sz w:val="24"/>
      <w:szCs w:val="24"/>
      <w:lang w:eastAsia="en-GB"/>
    </w:rPr>
  </w:style>
  <w:style w:type="paragraph" w:styleId="BalloonText">
    <w:name w:val="Balloon Text"/>
    <w:basedOn w:val="Normal"/>
    <w:link w:val="BalloonTextChar"/>
    <w:uiPriority w:val="99"/>
    <w:semiHidden/>
    <w:unhideWhenUsed/>
    <w:rsid w:val="00354A11"/>
    <w:rPr>
      <w:rFonts w:ascii="Tahoma" w:hAnsi="Tahoma" w:cs="Tahoma"/>
      <w:sz w:val="16"/>
      <w:szCs w:val="16"/>
    </w:rPr>
  </w:style>
  <w:style w:type="character" w:customStyle="1" w:styleId="BalloonTextChar">
    <w:name w:val="Balloon Text Char"/>
    <w:basedOn w:val="DefaultParagraphFont"/>
    <w:link w:val="BalloonText"/>
    <w:uiPriority w:val="99"/>
    <w:semiHidden/>
    <w:rsid w:val="00354A11"/>
    <w:rPr>
      <w:rFonts w:ascii="Tahoma" w:hAnsi="Tahoma" w:cs="Tahoma"/>
      <w:sz w:val="16"/>
      <w:szCs w:val="16"/>
      <w:lang w:eastAsia="en-US"/>
    </w:rPr>
  </w:style>
  <w:style w:type="paragraph" w:customStyle="1" w:styleId="Default">
    <w:name w:val="Default"/>
    <w:rsid w:val="00E961F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610"/>
    <w:rPr>
      <w:lang w:eastAsia="en-US"/>
    </w:rPr>
  </w:style>
  <w:style w:type="paragraph" w:styleId="Heading1">
    <w:name w:val="heading 1"/>
    <w:basedOn w:val="Normal"/>
    <w:next w:val="Normal"/>
    <w:qFormat/>
    <w:rsid w:val="00FB6610"/>
    <w:pPr>
      <w:keepNext/>
      <w:outlineLvl w:val="0"/>
    </w:pPr>
    <w:rPr>
      <w:rFonts w:ascii="ZapfCalligr BT" w:hAnsi="ZapfCalligr BT"/>
      <w:sz w:val="48"/>
    </w:rPr>
  </w:style>
  <w:style w:type="paragraph" w:styleId="Heading2">
    <w:name w:val="heading 2"/>
    <w:basedOn w:val="Normal"/>
    <w:next w:val="Normal"/>
    <w:qFormat/>
    <w:rsid w:val="00FB6610"/>
    <w:pPr>
      <w:keepNext/>
      <w:outlineLvl w:val="1"/>
    </w:pPr>
    <w:rPr>
      <w:sz w:val="24"/>
    </w:rPr>
  </w:style>
  <w:style w:type="paragraph" w:styleId="Heading3">
    <w:name w:val="heading 3"/>
    <w:basedOn w:val="Normal"/>
    <w:next w:val="Normal"/>
    <w:qFormat/>
    <w:rsid w:val="00FB6610"/>
    <w:pPr>
      <w:keepNext/>
      <w:jc w:val="right"/>
      <w:outlineLvl w:val="2"/>
    </w:pPr>
    <w:rPr>
      <w:sz w:val="24"/>
    </w:rPr>
  </w:style>
  <w:style w:type="paragraph" w:styleId="Heading4">
    <w:name w:val="heading 4"/>
    <w:basedOn w:val="Normal"/>
    <w:next w:val="Normal"/>
    <w:qFormat/>
    <w:rsid w:val="00FB6610"/>
    <w:pPr>
      <w:keepNext/>
      <w:jc w:val="center"/>
      <w:outlineLvl w:val="3"/>
    </w:pPr>
    <w:rPr>
      <w:b/>
      <w:sz w:val="28"/>
    </w:rPr>
  </w:style>
  <w:style w:type="paragraph" w:styleId="Heading5">
    <w:name w:val="heading 5"/>
    <w:basedOn w:val="Normal"/>
    <w:next w:val="Normal"/>
    <w:qFormat/>
    <w:rsid w:val="00FB6610"/>
    <w:pPr>
      <w:keepNext/>
      <w:ind w:left="1701" w:firstLine="567"/>
      <w:outlineLvl w:val="4"/>
    </w:pPr>
    <w:rPr>
      <w:sz w:val="24"/>
    </w:rPr>
  </w:style>
  <w:style w:type="paragraph" w:styleId="Heading6">
    <w:name w:val="heading 6"/>
    <w:basedOn w:val="Normal"/>
    <w:next w:val="Normal"/>
    <w:qFormat/>
    <w:rsid w:val="00FB6610"/>
    <w:pPr>
      <w:keepNext/>
      <w:ind w:left="3402"/>
      <w:outlineLvl w:val="5"/>
    </w:pPr>
    <w:rPr>
      <w:b/>
      <w:sz w:val="28"/>
    </w:rPr>
  </w:style>
  <w:style w:type="paragraph" w:styleId="Heading7">
    <w:name w:val="heading 7"/>
    <w:basedOn w:val="Normal"/>
    <w:next w:val="Normal"/>
    <w:qFormat/>
    <w:rsid w:val="00FB6610"/>
    <w:pPr>
      <w:keepNext/>
      <w:ind w:left="2268"/>
      <w:outlineLvl w:val="6"/>
    </w:pPr>
    <w:rPr>
      <w:sz w:val="24"/>
    </w:rPr>
  </w:style>
  <w:style w:type="paragraph" w:styleId="Heading8">
    <w:name w:val="heading 8"/>
    <w:basedOn w:val="Normal"/>
    <w:next w:val="Normal"/>
    <w:qFormat/>
    <w:rsid w:val="00FB6610"/>
    <w:pPr>
      <w:keepNext/>
      <w:ind w:left="1701"/>
      <w:outlineLvl w:val="7"/>
    </w:pPr>
    <w:rPr>
      <w:sz w:val="24"/>
    </w:rPr>
  </w:style>
  <w:style w:type="paragraph" w:styleId="Heading9">
    <w:name w:val="heading 9"/>
    <w:basedOn w:val="Normal"/>
    <w:next w:val="Normal"/>
    <w:qFormat/>
    <w:rsid w:val="00FB6610"/>
    <w:pPr>
      <w:keepNext/>
      <w:ind w:left="567"/>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FB6610"/>
    <w:pPr>
      <w:framePr w:w="7920" w:h="1980" w:hRule="exact" w:hSpace="180" w:wrap="auto" w:hAnchor="page" w:xAlign="center" w:yAlign="bottom"/>
      <w:ind w:left="2880"/>
    </w:pPr>
    <w:rPr>
      <w:sz w:val="28"/>
    </w:rPr>
  </w:style>
  <w:style w:type="paragraph" w:customStyle="1" w:styleId="Test">
    <w:name w:val="Test"/>
    <w:basedOn w:val="Normal"/>
    <w:rsid w:val="00FB6610"/>
  </w:style>
  <w:style w:type="character" w:styleId="Hyperlink">
    <w:name w:val="Hyperlink"/>
    <w:basedOn w:val="DefaultParagraphFont"/>
    <w:semiHidden/>
    <w:rsid w:val="00FB6610"/>
    <w:rPr>
      <w:color w:val="0000FF"/>
      <w:u w:val="single"/>
    </w:rPr>
  </w:style>
  <w:style w:type="paragraph" w:styleId="BodyText">
    <w:name w:val="Body Text"/>
    <w:basedOn w:val="Normal"/>
    <w:semiHidden/>
    <w:rsid w:val="00FB6610"/>
    <w:rPr>
      <w:sz w:val="22"/>
    </w:rPr>
  </w:style>
  <w:style w:type="paragraph" w:styleId="Subtitle">
    <w:name w:val="Subtitle"/>
    <w:basedOn w:val="Normal"/>
    <w:link w:val="SubtitleChar"/>
    <w:qFormat/>
    <w:rsid w:val="004C0D92"/>
    <w:pPr>
      <w:jc w:val="center"/>
    </w:pPr>
    <w:rPr>
      <w:b/>
      <w:bCs/>
      <w:sz w:val="36"/>
      <w:szCs w:val="24"/>
    </w:rPr>
  </w:style>
  <w:style w:type="character" w:customStyle="1" w:styleId="SubtitleChar">
    <w:name w:val="Subtitle Char"/>
    <w:basedOn w:val="DefaultParagraphFont"/>
    <w:link w:val="Subtitle"/>
    <w:rsid w:val="004C0D92"/>
    <w:rPr>
      <w:b/>
      <w:bCs/>
      <w:sz w:val="36"/>
      <w:szCs w:val="24"/>
      <w:lang w:eastAsia="en-US"/>
    </w:rPr>
  </w:style>
  <w:style w:type="paragraph" w:styleId="Header">
    <w:name w:val="header"/>
    <w:basedOn w:val="Normal"/>
    <w:link w:val="HeaderChar"/>
    <w:uiPriority w:val="99"/>
    <w:unhideWhenUsed/>
    <w:rsid w:val="00CA1085"/>
    <w:pPr>
      <w:tabs>
        <w:tab w:val="center" w:pos="4513"/>
        <w:tab w:val="right" w:pos="9026"/>
      </w:tabs>
    </w:pPr>
  </w:style>
  <w:style w:type="character" w:customStyle="1" w:styleId="HeaderChar">
    <w:name w:val="Header Char"/>
    <w:basedOn w:val="DefaultParagraphFont"/>
    <w:link w:val="Header"/>
    <w:uiPriority w:val="99"/>
    <w:rsid w:val="00CA1085"/>
    <w:rPr>
      <w:lang w:eastAsia="en-US"/>
    </w:rPr>
  </w:style>
  <w:style w:type="paragraph" w:styleId="Footer">
    <w:name w:val="footer"/>
    <w:basedOn w:val="Normal"/>
    <w:link w:val="FooterChar"/>
    <w:uiPriority w:val="99"/>
    <w:unhideWhenUsed/>
    <w:rsid w:val="00CA1085"/>
    <w:pPr>
      <w:tabs>
        <w:tab w:val="center" w:pos="4513"/>
        <w:tab w:val="right" w:pos="9026"/>
      </w:tabs>
    </w:pPr>
  </w:style>
  <w:style w:type="character" w:customStyle="1" w:styleId="FooterChar">
    <w:name w:val="Footer Char"/>
    <w:basedOn w:val="DefaultParagraphFont"/>
    <w:link w:val="Footer"/>
    <w:uiPriority w:val="99"/>
    <w:rsid w:val="00CA1085"/>
    <w:rPr>
      <w:lang w:eastAsia="en-US"/>
    </w:rPr>
  </w:style>
  <w:style w:type="paragraph" w:styleId="ListParagraph">
    <w:name w:val="List Paragraph"/>
    <w:basedOn w:val="Normal"/>
    <w:uiPriority w:val="34"/>
    <w:qFormat/>
    <w:rsid w:val="00E027C8"/>
    <w:pPr>
      <w:ind w:left="720"/>
      <w:contextualSpacing/>
    </w:pPr>
  </w:style>
  <w:style w:type="paragraph" w:customStyle="1" w:styleId="ydp20dd99d2yiv2270941117msonormal">
    <w:name w:val="ydp20dd99d2yiv2270941117msonormal"/>
    <w:basedOn w:val="Normal"/>
    <w:rsid w:val="009E7E21"/>
    <w:pPr>
      <w:spacing w:before="100" w:beforeAutospacing="1" w:after="100" w:afterAutospacing="1"/>
    </w:pPr>
    <w:rPr>
      <w:rFonts w:eastAsiaTheme="minorHAnsi"/>
      <w:sz w:val="24"/>
      <w:szCs w:val="24"/>
      <w:lang w:eastAsia="en-GB"/>
    </w:rPr>
  </w:style>
  <w:style w:type="paragraph" w:styleId="BalloonText">
    <w:name w:val="Balloon Text"/>
    <w:basedOn w:val="Normal"/>
    <w:link w:val="BalloonTextChar"/>
    <w:uiPriority w:val="99"/>
    <w:semiHidden/>
    <w:unhideWhenUsed/>
    <w:rsid w:val="00354A11"/>
    <w:rPr>
      <w:rFonts w:ascii="Tahoma" w:hAnsi="Tahoma" w:cs="Tahoma"/>
      <w:sz w:val="16"/>
      <w:szCs w:val="16"/>
    </w:rPr>
  </w:style>
  <w:style w:type="character" w:customStyle="1" w:styleId="BalloonTextChar">
    <w:name w:val="Balloon Text Char"/>
    <w:basedOn w:val="DefaultParagraphFont"/>
    <w:link w:val="BalloonText"/>
    <w:uiPriority w:val="99"/>
    <w:semiHidden/>
    <w:rsid w:val="00354A11"/>
    <w:rPr>
      <w:rFonts w:ascii="Tahoma" w:hAnsi="Tahoma" w:cs="Tahoma"/>
      <w:sz w:val="16"/>
      <w:szCs w:val="16"/>
      <w:lang w:eastAsia="en-US"/>
    </w:rPr>
  </w:style>
  <w:style w:type="paragraph" w:customStyle="1" w:styleId="Default">
    <w:name w:val="Default"/>
    <w:rsid w:val="00E961F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08020">
      <w:bodyDiv w:val="1"/>
      <w:marLeft w:val="0"/>
      <w:marRight w:val="0"/>
      <w:marTop w:val="0"/>
      <w:marBottom w:val="0"/>
      <w:divBdr>
        <w:top w:val="none" w:sz="0" w:space="0" w:color="auto"/>
        <w:left w:val="none" w:sz="0" w:space="0" w:color="auto"/>
        <w:bottom w:val="none" w:sz="0" w:space="0" w:color="auto"/>
        <w:right w:val="none" w:sz="0" w:space="0" w:color="auto"/>
      </w:divBdr>
    </w:div>
    <w:div w:id="232936507">
      <w:bodyDiv w:val="1"/>
      <w:marLeft w:val="0"/>
      <w:marRight w:val="0"/>
      <w:marTop w:val="0"/>
      <w:marBottom w:val="0"/>
      <w:divBdr>
        <w:top w:val="none" w:sz="0" w:space="0" w:color="auto"/>
        <w:left w:val="none" w:sz="0" w:space="0" w:color="auto"/>
        <w:bottom w:val="none" w:sz="0" w:space="0" w:color="auto"/>
        <w:right w:val="none" w:sz="0" w:space="0" w:color="auto"/>
      </w:divBdr>
    </w:div>
    <w:div w:id="367292208">
      <w:bodyDiv w:val="1"/>
      <w:marLeft w:val="0"/>
      <w:marRight w:val="0"/>
      <w:marTop w:val="0"/>
      <w:marBottom w:val="0"/>
      <w:divBdr>
        <w:top w:val="none" w:sz="0" w:space="0" w:color="auto"/>
        <w:left w:val="none" w:sz="0" w:space="0" w:color="auto"/>
        <w:bottom w:val="none" w:sz="0" w:space="0" w:color="auto"/>
        <w:right w:val="none" w:sz="0" w:space="0" w:color="auto"/>
      </w:divBdr>
    </w:div>
    <w:div w:id="1173228733">
      <w:bodyDiv w:val="1"/>
      <w:marLeft w:val="0"/>
      <w:marRight w:val="0"/>
      <w:marTop w:val="0"/>
      <w:marBottom w:val="0"/>
      <w:divBdr>
        <w:top w:val="none" w:sz="0" w:space="0" w:color="auto"/>
        <w:left w:val="none" w:sz="0" w:space="0" w:color="auto"/>
        <w:bottom w:val="none" w:sz="0" w:space="0" w:color="auto"/>
        <w:right w:val="none" w:sz="0" w:space="0" w:color="auto"/>
      </w:divBdr>
    </w:div>
    <w:div w:id="1297222510">
      <w:bodyDiv w:val="1"/>
      <w:marLeft w:val="0"/>
      <w:marRight w:val="0"/>
      <w:marTop w:val="0"/>
      <w:marBottom w:val="0"/>
      <w:divBdr>
        <w:top w:val="none" w:sz="0" w:space="0" w:color="auto"/>
        <w:left w:val="none" w:sz="0" w:space="0" w:color="auto"/>
        <w:bottom w:val="none" w:sz="0" w:space="0" w:color="auto"/>
        <w:right w:val="none" w:sz="0" w:space="0" w:color="auto"/>
      </w:divBdr>
    </w:div>
    <w:div w:id="1749572684">
      <w:bodyDiv w:val="1"/>
      <w:marLeft w:val="0"/>
      <w:marRight w:val="0"/>
      <w:marTop w:val="0"/>
      <w:marBottom w:val="0"/>
      <w:divBdr>
        <w:top w:val="none" w:sz="0" w:space="0" w:color="auto"/>
        <w:left w:val="none" w:sz="0" w:space="0" w:color="auto"/>
        <w:bottom w:val="none" w:sz="0" w:space="0" w:color="auto"/>
        <w:right w:val="none" w:sz="0" w:space="0" w:color="auto"/>
      </w:divBdr>
    </w:div>
    <w:div w:id="2088644264">
      <w:bodyDiv w:val="1"/>
      <w:marLeft w:val="0"/>
      <w:marRight w:val="0"/>
      <w:marTop w:val="0"/>
      <w:marBottom w:val="0"/>
      <w:divBdr>
        <w:top w:val="none" w:sz="0" w:space="0" w:color="auto"/>
        <w:left w:val="none" w:sz="0" w:space="0" w:color="auto"/>
        <w:bottom w:val="none" w:sz="0" w:space="0" w:color="auto"/>
        <w:right w:val="none" w:sz="0" w:space="0" w:color="auto"/>
      </w:divBdr>
    </w:div>
    <w:div w:id="21232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uffolkbeekeepers.co.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A6696-9570-4733-957C-593089987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Suffolk Beekeepers’ Association</vt:lpstr>
    </vt:vector>
  </TitlesOfParts>
  <Company>Hewlett-Packard</Company>
  <LinksUpToDate>false</LinksUpToDate>
  <CharactersWithSpaces>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 Beekeepers’ Association</dc:title>
  <dc:creator>Ian McQueen</dc:creator>
  <cp:lastModifiedBy>Sproughton NPSC</cp:lastModifiedBy>
  <cp:revision>17</cp:revision>
  <cp:lastPrinted>2020-11-09T14:24:00Z</cp:lastPrinted>
  <dcterms:created xsi:type="dcterms:W3CDTF">2020-11-09T11:09:00Z</dcterms:created>
  <dcterms:modified xsi:type="dcterms:W3CDTF">2021-01-07T11:39:00Z</dcterms:modified>
</cp:coreProperties>
</file>